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CC3B5" w14:textId="77777777" w:rsidR="00DA578F" w:rsidRPr="006A62A0" w:rsidRDefault="00DA578F" w:rsidP="00DA578F">
      <w:pPr>
        <w:rPr>
          <w:rFonts w:cs="Open Sans"/>
        </w:rPr>
      </w:pPr>
      <w:r w:rsidRPr="006A62A0">
        <w:rPr>
          <w:rFonts w:cs="Open Sans"/>
          <w:noProof/>
        </w:rPr>
        <w:drawing>
          <wp:anchor distT="0" distB="0" distL="114300" distR="114300" simplePos="0" relativeHeight="251658242" behindDoc="0" locked="0" layoutInCell="1" allowOverlap="1" wp14:anchorId="77A8CC7D" wp14:editId="43D7BF05">
            <wp:simplePos x="0" y="0"/>
            <wp:positionH relativeFrom="column">
              <wp:posOffset>-1250950</wp:posOffset>
            </wp:positionH>
            <wp:positionV relativeFrom="paragraph">
              <wp:posOffset>197485</wp:posOffset>
            </wp:positionV>
            <wp:extent cx="1962116" cy="805180"/>
            <wp:effectExtent l="0" t="0" r="0" b="0"/>
            <wp:wrapNone/>
            <wp:docPr id="540416594" name="Bilde 7" descr="Et bilde som inneholder Font, skjermbilde, Grafikk, grafisk design&#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416594" name="Bilde 7" descr="Et bilde som inneholder Font, skjermbilde, Grafikk, grafisk design&#10;&#10;KI-generert innhold kan være feil."/>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62116" cy="805180"/>
                    </a:xfrm>
                    <a:prstGeom prst="rect">
                      <a:avLst/>
                    </a:prstGeom>
                    <a:noFill/>
                    <a:ln>
                      <a:noFill/>
                    </a:ln>
                  </pic:spPr>
                </pic:pic>
              </a:graphicData>
            </a:graphic>
          </wp:anchor>
        </w:drawing>
      </w:r>
      <w:r w:rsidRPr="006A62A0">
        <w:rPr>
          <w:rFonts w:cs="Open Sans"/>
          <w:noProof/>
          <w:sz w:val="36"/>
        </w:rPr>
        <mc:AlternateContent>
          <mc:Choice Requires="wps">
            <w:drawing>
              <wp:anchor distT="0" distB="0" distL="114300" distR="114300" simplePos="0" relativeHeight="251658241" behindDoc="0" locked="1" layoutInCell="1" allowOverlap="1" wp14:anchorId="6E165BDF" wp14:editId="6ACF65E8">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4BDE49" id="Rett linje 4" o:spid="_x0000_s1026" alt="&quot;&quot;"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Pr="006A62A0">
        <w:rPr>
          <w:rFonts w:cs="Open Sans"/>
          <w:noProof/>
        </w:rPr>
        <w:drawing>
          <wp:anchor distT="0" distB="0" distL="114300" distR="114300" simplePos="0" relativeHeight="251658240" behindDoc="0" locked="1" layoutInCell="1" allowOverlap="1" wp14:anchorId="318564B3" wp14:editId="657504C3">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40CD922" w14:textId="77777777" w:rsidR="00DA578F" w:rsidRPr="006A62A0" w:rsidRDefault="00DA578F" w:rsidP="00DA578F">
      <w:pPr>
        <w:ind w:firstLine="4395"/>
        <w:rPr>
          <w:rFonts w:cs="Open Sans"/>
        </w:rPr>
      </w:pPr>
      <w:r w:rsidRPr="006A62A0">
        <w:rPr>
          <w:rFonts w:cs="Open Sans"/>
          <w:noProof/>
          <w:lang w:eastAsia="nb-NO"/>
        </w:rPr>
        <mc:AlternateContent>
          <mc:Choice Requires="wps">
            <w:drawing>
              <wp:inline distT="0" distB="0" distL="0" distR="0" wp14:anchorId="55448F98" wp14:editId="4245A37E">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888390D" w14:textId="77777777" w:rsidR="00DA578F" w:rsidRPr="00AB7D2B" w:rsidRDefault="00DA578F" w:rsidP="00DA578F">
                            <w:pPr>
                              <w:jc w:val="center"/>
                              <w:rPr>
                                <w:rFonts w:ascii="Arial" w:hAnsi="Arial" w:cs="Arial"/>
                                <w:sz w:val="36"/>
                              </w:rPr>
                            </w:pPr>
                            <w:r>
                              <w:rPr>
                                <w:rFonts w:ascii="Arial" w:hAnsi="Arial" w:cs="Arial"/>
                                <w:sz w:val="36"/>
                              </w:rPr>
                              <w:t>SSA-O bilag 2024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55448F98"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2888390D" w14:textId="77777777" w:rsidR="00DA578F" w:rsidRPr="00AB7D2B" w:rsidRDefault="00DA578F" w:rsidP="00DA578F">
                      <w:pPr>
                        <w:jc w:val="center"/>
                        <w:rPr>
                          <w:rFonts w:ascii="Arial" w:hAnsi="Arial" w:cs="Arial"/>
                          <w:sz w:val="36"/>
                        </w:rPr>
                      </w:pPr>
                      <w:r>
                        <w:rPr>
                          <w:rFonts w:ascii="Arial" w:hAnsi="Arial" w:cs="Arial"/>
                          <w:sz w:val="36"/>
                        </w:rPr>
                        <w:t>SSA-O bilag 2024</w:t>
                      </w:r>
                    </w:p>
                  </w:txbxContent>
                </v:textbox>
                <w10:anchorlock/>
              </v:rect>
            </w:pict>
          </mc:Fallback>
        </mc:AlternateContent>
      </w:r>
    </w:p>
    <w:p w14:paraId="5BF2DA25" w14:textId="77777777" w:rsidR="00DA578F" w:rsidRPr="006A62A0" w:rsidRDefault="00DA578F" w:rsidP="00DA578F">
      <w:pPr>
        <w:rPr>
          <w:rFonts w:cs="Open Sans"/>
        </w:rPr>
      </w:pPr>
    </w:p>
    <w:p w14:paraId="0EA7B3C2" w14:textId="77777777" w:rsidR="00DA578F" w:rsidRPr="006A62A0" w:rsidRDefault="00DA578F" w:rsidP="00DA578F">
      <w:pPr>
        <w:rPr>
          <w:rFonts w:cs="Open Sans"/>
        </w:rPr>
      </w:pPr>
    </w:p>
    <w:p w14:paraId="52A7C5AF" w14:textId="77777777" w:rsidR="00DA578F" w:rsidRPr="006A62A0" w:rsidRDefault="00DA578F" w:rsidP="00DA578F">
      <w:pPr>
        <w:rPr>
          <w:rFonts w:cs="Open Sans"/>
        </w:rPr>
      </w:pPr>
    </w:p>
    <w:p w14:paraId="0957AADC" w14:textId="77777777" w:rsidR="00DA578F" w:rsidRPr="006A62A0" w:rsidRDefault="00DA578F" w:rsidP="00DA578F">
      <w:pPr>
        <w:rPr>
          <w:rFonts w:cs="Open Sans"/>
        </w:rPr>
      </w:pPr>
    </w:p>
    <w:p w14:paraId="03427D10" w14:textId="77777777" w:rsidR="00DA578F" w:rsidRPr="006A62A0" w:rsidRDefault="00DA578F" w:rsidP="00DA578F">
      <w:pPr>
        <w:rPr>
          <w:rFonts w:cs="Open Sans"/>
        </w:rPr>
      </w:pPr>
    </w:p>
    <w:p w14:paraId="28C478B3" w14:textId="77777777" w:rsidR="00DA578F" w:rsidRPr="006A62A0" w:rsidRDefault="00DA578F" w:rsidP="00DA578F">
      <w:pPr>
        <w:rPr>
          <w:rFonts w:cs="Open Sans"/>
        </w:rPr>
      </w:pPr>
    </w:p>
    <w:p w14:paraId="1457331D" w14:textId="77777777" w:rsidR="00DA578F" w:rsidRPr="006A62A0" w:rsidRDefault="00DA578F" w:rsidP="00DA578F">
      <w:pPr>
        <w:rPr>
          <w:rFonts w:cs="Open Sans"/>
        </w:rPr>
      </w:pPr>
      <w:r w:rsidRPr="006A62A0">
        <w:rPr>
          <w:rFonts w:cs="Open Sans"/>
          <w:noProof/>
          <w:lang w:eastAsia="nb-NO"/>
        </w:rPr>
        <mc:AlternateContent>
          <mc:Choice Requires="wps">
            <w:drawing>
              <wp:inline distT="0" distB="0" distL="0" distR="0" wp14:anchorId="049DFA7C" wp14:editId="3B9F1521">
                <wp:extent cx="5078730" cy="1181100"/>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81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01774D" w14:textId="77777777" w:rsidR="00DA578F" w:rsidRPr="0017550D" w:rsidRDefault="00DA578F" w:rsidP="00DA578F">
                            <w:pPr>
                              <w:pStyle w:val="Tittelforside"/>
                            </w:pPr>
                            <w:r w:rsidRPr="0017550D">
                              <w:t>Bilag til SSA-O</w:t>
                            </w:r>
                          </w:p>
                          <w:p w14:paraId="0C4A74B5" w14:textId="77777777" w:rsidR="00DA578F" w:rsidRPr="00010E38" w:rsidRDefault="00DA578F" w:rsidP="00DA578F">
                            <w:pPr>
                              <w:pStyle w:val="undertittel2"/>
                            </w:pPr>
                            <w:r w:rsidRPr="00010E38">
                              <w:t>Bilag til oppdragsavtalen</w:t>
                            </w:r>
                          </w:p>
                          <w:p w14:paraId="1F6BEBEB" w14:textId="77777777" w:rsidR="00DA578F" w:rsidRPr="00757692" w:rsidRDefault="00DA578F" w:rsidP="00DA578F">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049DFA7C" id="_x0000_t202" coordsize="21600,21600" o:spt="202" path="m,l,21600r21600,l21600,xe">
                <v:stroke joinstyle="miter"/>
                <v:path gradientshapeok="t" o:connecttype="rect"/>
              </v:shapetype>
              <v:shape id="Tekstboks 2" o:spid="_x0000_s1027" type="#_x0000_t202" style="width:399.9pt;height: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" filled="f" stroked="f">
                <v:textbox>
                  <w:txbxContent>
                    <w:p w14:paraId="0D01774D" w14:textId="77777777" w:rsidR="00DA578F" w:rsidRPr="0017550D" w:rsidRDefault="00DA578F" w:rsidP="00DA578F">
                      <w:pPr>
                        <w:pStyle w:val="Tittelforside"/>
                      </w:pPr>
                      <w:r w:rsidRPr="0017550D">
                        <w:t>Bilag til SSA-O</w:t>
                      </w:r>
                    </w:p>
                    <w:p w14:paraId="0C4A74B5" w14:textId="77777777" w:rsidR="00DA578F" w:rsidRPr="00010E38" w:rsidRDefault="00DA578F" w:rsidP="00DA578F">
                      <w:pPr>
                        <w:pStyle w:val="undertittel2"/>
                      </w:pPr>
                      <w:r w:rsidRPr="00010E38">
                        <w:t>Bilag til oppdragsavtalen</w:t>
                      </w:r>
                    </w:p>
                    <w:p w14:paraId="1F6BEBEB" w14:textId="77777777" w:rsidR="00DA578F" w:rsidRPr="00757692" w:rsidRDefault="00DA578F" w:rsidP="00DA578F">
                      <w:pPr>
                        <w:pStyle w:val="undertittel"/>
                        <w:rPr>
                          <w:color w:val="012A4C"/>
                          <w:sz w:val="36"/>
                          <w:szCs w:val="36"/>
                        </w:rPr>
                      </w:pPr>
                    </w:p>
                  </w:txbxContent>
                </v:textbox>
                <w10:anchorlock/>
              </v:shape>
            </w:pict>
          </mc:Fallback>
        </mc:AlternateContent>
      </w:r>
    </w:p>
    <w:p w14:paraId="70509FF9" w14:textId="77777777" w:rsidR="00DA578F" w:rsidRPr="006A62A0" w:rsidRDefault="00DA578F" w:rsidP="00DA578F">
      <w:pPr>
        <w:rPr>
          <w:rFonts w:cs="Open Sans"/>
        </w:rPr>
      </w:pPr>
    </w:p>
    <w:p w14:paraId="6015F563" w14:textId="77777777" w:rsidR="00DA578F" w:rsidRPr="006A62A0" w:rsidRDefault="00DA578F" w:rsidP="00DA578F">
      <w:pPr>
        <w:rPr>
          <w:rFonts w:cs="Open Sans"/>
        </w:rPr>
      </w:pPr>
      <w:r w:rsidRPr="006A62A0">
        <w:rPr>
          <w:rFonts w:cs="Open Sans"/>
          <w:noProof/>
          <w:lang w:eastAsia="nb-NO"/>
        </w:rPr>
        <mc:AlternateContent>
          <mc:Choice Requires="wps">
            <w:drawing>
              <wp:inline distT="0" distB="0" distL="0" distR="0" wp14:anchorId="60FA61A9" wp14:editId="008185F6">
                <wp:extent cx="5014595" cy="542925"/>
                <wp:effectExtent l="0" t="0" r="0" b="9525"/>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657A3" w14:textId="77777777" w:rsidR="00DA578F" w:rsidRPr="00F339E9" w:rsidRDefault="00DA578F" w:rsidP="00DA578F">
                            <w:pPr>
                              <w:pStyle w:val="undertittel2"/>
                              <w:rPr>
                                <w:rFonts w:cs="Open Sans"/>
                              </w:rPr>
                            </w:pPr>
                            <w:r w:rsidRPr="00F339E9">
                              <w:rPr>
                                <w:rFonts w:cs="Open Sans"/>
                              </w:rPr>
                              <w:t>Statens standardavtale om konsulentoppdrag</w:t>
                            </w:r>
                          </w:p>
                        </w:txbxContent>
                      </wps:txbx>
                      <wps:bodyPr rot="0" vert="horz" wrap="square" lIns="91440" tIns="45720" rIns="91440" bIns="45720" anchor="t" anchorCtr="0" upright="1">
                        <a:noAutofit/>
                      </wps:bodyPr>
                    </wps:wsp>
                  </a:graphicData>
                </a:graphic>
              </wp:inline>
            </w:drawing>
          </mc:Choice>
          <mc:Fallback>
            <w:pict>
              <v:shape w14:anchorId="60FA61A9" id="Tekstboks 1" o:spid="_x0000_s1028" type="#_x0000_t202" style="width:394.85pt;height:4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" filled="f" stroked="f">
                <v:textbox>
                  <w:txbxContent>
                    <w:p w14:paraId="0A4657A3" w14:textId="77777777" w:rsidR="00DA578F" w:rsidRPr="00F339E9" w:rsidRDefault="00DA578F" w:rsidP="00DA578F">
                      <w:pPr>
                        <w:pStyle w:val="undertittel2"/>
                        <w:rPr>
                          <w:rFonts w:cs="Open Sans"/>
                        </w:rPr>
                      </w:pPr>
                      <w:r w:rsidRPr="00F339E9">
                        <w:rPr>
                          <w:rFonts w:cs="Open Sans"/>
                        </w:rPr>
                        <w:t>Statens standardavtale om konsulentoppdrag</w:t>
                      </w:r>
                    </w:p>
                  </w:txbxContent>
                </v:textbox>
                <w10:anchorlock/>
              </v:shape>
            </w:pict>
          </mc:Fallback>
        </mc:AlternateContent>
      </w:r>
    </w:p>
    <w:p w14:paraId="6C684841" w14:textId="5F882A3B" w:rsidR="005C478B" w:rsidRDefault="005C478B">
      <w:pPr>
        <w:spacing w:before="0" w:after="0"/>
        <w:rPr>
          <w:rFonts w:cs="Open Sans"/>
        </w:rPr>
      </w:pPr>
      <w:r>
        <w:rPr>
          <w:rFonts w:cs="Open Sans"/>
        </w:rPr>
        <w:br w:type="page"/>
      </w:r>
    </w:p>
    <w:p w14:paraId="77849825" w14:textId="77777777" w:rsidR="00DA578F" w:rsidRDefault="00DA578F" w:rsidP="000D658B">
      <w:pPr>
        <w:spacing w:before="0" w:after="0"/>
        <w:rPr>
          <w:rFonts w:cs="Open Sans"/>
        </w:rPr>
      </w:pPr>
    </w:p>
    <w:p w14:paraId="51CA3186" w14:textId="77777777" w:rsidR="005C478B" w:rsidRDefault="005C478B" w:rsidP="000D658B">
      <w:pPr>
        <w:spacing w:before="0" w:after="0"/>
        <w:rPr>
          <w:rFonts w:cs="Open Sans"/>
        </w:rPr>
      </w:pPr>
    </w:p>
    <w:p w14:paraId="69720B4B" w14:textId="77777777" w:rsidR="005C478B" w:rsidRDefault="005C478B" w:rsidP="000D658B">
      <w:pPr>
        <w:spacing w:before="0" w:after="0"/>
        <w:rPr>
          <w:rFonts w:cs="Open Sans"/>
        </w:rPr>
      </w:pPr>
    </w:p>
    <w:p w14:paraId="2EF199E7" w14:textId="77777777" w:rsidR="005C478B" w:rsidRPr="006A62A0" w:rsidRDefault="005C478B" w:rsidP="000D658B">
      <w:pPr>
        <w:spacing w:before="0" w:after="0"/>
        <w:rPr>
          <w:rFonts w:cs="Open Sans"/>
        </w:rPr>
        <w:sectPr w:rsidR="005C478B" w:rsidRPr="006A62A0" w:rsidSect="00DA578F">
          <w:footerReference w:type="default" r:id="rId13"/>
          <w:headerReference w:type="first" r:id="rId14"/>
          <w:footerReference w:type="first" r:id="rId15"/>
          <w:type w:val="continuous"/>
          <w:pgSz w:w="11906" w:h="16838" w:code="9"/>
          <w:pgMar w:top="0" w:right="0" w:bottom="0" w:left="3260" w:header="0" w:footer="0" w:gutter="0"/>
          <w:pgNumType w:start="1"/>
          <w:cols w:space="708"/>
          <w:titlePg/>
          <w:docGrid w:linePitch="299"/>
        </w:sectPr>
      </w:pPr>
    </w:p>
    <w:p w14:paraId="5E57784C" w14:textId="63962AB7" w:rsidR="00904DB6" w:rsidRPr="006A62A0" w:rsidRDefault="00904DB6" w:rsidP="0017550D">
      <w:pPr>
        <w:pStyle w:val="Overskrift1"/>
      </w:pPr>
      <w:bookmarkStart w:id="15" w:name="_Toc221104978"/>
      <w:r w:rsidRPr="006A62A0">
        <w:t>Innhold:</w:t>
      </w:r>
      <w:bookmarkEnd w:id="15"/>
    </w:p>
    <w:p w14:paraId="5CAEDAC4" w14:textId="77777777" w:rsidR="00904DB6" w:rsidRPr="006A62A0" w:rsidRDefault="00904DB6" w:rsidP="00904DB6">
      <w:pPr>
        <w:rPr>
          <w:rFonts w:cs="Open Sans"/>
          <w:sz w:val="22"/>
          <w:lang w:val="en-GB"/>
        </w:rPr>
      </w:pPr>
    </w:p>
    <w:p w14:paraId="734DF56F" w14:textId="521CD8F1" w:rsidR="00ED6733" w:rsidRDefault="00B3155B">
      <w:pPr>
        <w:pStyle w:val="INNH1"/>
        <w:rPr>
          <w:rFonts w:asciiTheme="minorHAnsi" w:eastAsiaTheme="minorEastAsia" w:hAnsiTheme="minorHAnsi" w:cstheme="minorBidi"/>
          <w:b w:val="0"/>
          <w:bCs w:val="0"/>
          <w:kern w:val="2"/>
          <w:sz w:val="24"/>
          <w:szCs w:val="24"/>
          <w14:ligatures w14:val="standardContextual"/>
        </w:rPr>
      </w:pPr>
      <w:r>
        <w:rPr>
          <w:rFonts w:cs="Open Sans"/>
          <w:caps/>
          <w:szCs w:val="20"/>
          <w:lang w:val="en-GB"/>
        </w:rPr>
        <w:fldChar w:fldCharType="begin"/>
      </w:r>
      <w:r>
        <w:rPr>
          <w:rFonts w:cs="Open Sans"/>
          <w:caps/>
          <w:szCs w:val="20"/>
          <w:lang w:val="en-GB"/>
        </w:rPr>
        <w:instrText xml:space="preserve"> TOC \o "1-2" \h \z \u </w:instrText>
      </w:r>
      <w:r>
        <w:rPr>
          <w:rFonts w:cs="Open Sans"/>
          <w:caps/>
          <w:szCs w:val="20"/>
          <w:lang w:val="en-GB"/>
        </w:rPr>
        <w:fldChar w:fldCharType="separate"/>
      </w:r>
      <w:hyperlink w:anchor="_Toc221104978" w:history="1">
        <w:r w:rsidR="00ED6733" w:rsidRPr="0075450C">
          <w:rPr>
            <w:rStyle w:val="Hyperkobling"/>
          </w:rPr>
          <w:t>Innhold:</w:t>
        </w:r>
        <w:r w:rsidR="00ED6733">
          <w:rPr>
            <w:webHidden/>
          </w:rPr>
          <w:tab/>
        </w:r>
        <w:r w:rsidR="00ED6733">
          <w:rPr>
            <w:webHidden/>
          </w:rPr>
          <w:fldChar w:fldCharType="begin"/>
        </w:r>
        <w:r w:rsidR="00ED6733">
          <w:rPr>
            <w:webHidden/>
          </w:rPr>
          <w:instrText xml:space="preserve"> PAGEREF _Toc221104978 \h </w:instrText>
        </w:r>
        <w:r w:rsidR="00ED6733">
          <w:rPr>
            <w:webHidden/>
          </w:rPr>
        </w:r>
        <w:r w:rsidR="00ED6733">
          <w:rPr>
            <w:webHidden/>
          </w:rPr>
          <w:fldChar w:fldCharType="separate"/>
        </w:r>
        <w:r w:rsidR="00ED6733">
          <w:rPr>
            <w:webHidden/>
          </w:rPr>
          <w:t>2</w:t>
        </w:r>
        <w:r w:rsidR="00ED6733">
          <w:rPr>
            <w:webHidden/>
          </w:rPr>
          <w:fldChar w:fldCharType="end"/>
        </w:r>
      </w:hyperlink>
    </w:p>
    <w:p w14:paraId="10CDAA20" w14:textId="2B87EE31" w:rsidR="00ED6733" w:rsidRDefault="00ED6733">
      <w:pPr>
        <w:pStyle w:val="INNH1"/>
        <w:rPr>
          <w:rFonts w:asciiTheme="minorHAnsi" w:eastAsiaTheme="minorEastAsia" w:hAnsiTheme="minorHAnsi" w:cstheme="minorBidi"/>
          <w:b w:val="0"/>
          <w:bCs w:val="0"/>
          <w:kern w:val="2"/>
          <w:sz w:val="24"/>
          <w:szCs w:val="24"/>
          <w14:ligatures w14:val="standardContextual"/>
        </w:rPr>
      </w:pPr>
      <w:hyperlink w:anchor="_Toc221104979" w:history="1">
        <w:r w:rsidRPr="0075450C">
          <w:rPr>
            <w:rStyle w:val="Hyperkobling"/>
          </w:rPr>
          <w:t>Bilag 1: Kundens beskrivelse av oppdraget</w:t>
        </w:r>
        <w:r>
          <w:rPr>
            <w:webHidden/>
          </w:rPr>
          <w:tab/>
        </w:r>
        <w:r>
          <w:rPr>
            <w:webHidden/>
          </w:rPr>
          <w:fldChar w:fldCharType="begin"/>
        </w:r>
        <w:r>
          <w:rPr>
            <w:webHidden/>
          </w:rPr>
          <w:instrText xml:space="preserve"> PAGEREF _Toc221104979 \h </w:instrText>
        </w:r>
        <w:r>
          <w:rPr>
            <w:webHidden/>
          </w:rPr>
        </w:r>
        <w:r>
          <w:rPr>
            <w:webHidden/>
          </w:rPr>
          <w:fldChar w:fldCharType="separate"/>
        </w:r>
        <w:r>
          <w:rPr>
            <w:webHidden/>
          </w:rPr>
          <w:t>3</w:t>
        </w:r>
        <w:r>
          <w:rPr>
            <w:webHidden/>
          </w:rPr>
          <w:fldChar w:fldCharType="end"/>
        </w:r>
      </w:hyperlink>
    </w:p>
    <w:p w14:paraId="3D043869" w14:textId="0AE093E0" w:rsidR="00ED6733" w:rsidRDefault="00ED6733">
      <w:pPr>
        <w:pStyle w:val="INNH2"/>
        <w:rPr>
          <w:rFonts w:asciiTheme="minorHAnsi" w:eastAsiaTheme="minorEastAsia" w:hAnsiTheme="minorHAnsi" w:cstheme="minorBidi"/>
          <w:kern w:val="2"/>
          <w:sz w:val="24"/>
          <w:szCs w:val="24"/>
          <w14:ligatures w14:val="standardContextual"/>
        </w:rPr>
      </w:pPr>
      <w:hyperlink w:anchor="_Toc221104980" w:history="1">
        <w:r w:rsidRPr="0075450C">
          <w:rPr>
            <w:rStyle w:val="Hyperkobling"/>
          </w:rPr>
          <w:t>Avtalens punkt 1.1 Avtalens omfang</w:t>
        </w:r>
        <w:r>
          <w:rPr>
            <w:webHidden/>
          </w:rPr>
          <w:tab/>
        </w:r>
        <w:r>
          <w:rPr>
            <w:webHidden/>
          </w:rPr>
          <w:fldChar w:fldCharType="begin"/>
        </w:r>
        <w:r>
          <w:rPr>
            <w:webHidden/>
          </w:rPr>
          <w:instrText xml:space="preserve"> PAGEREF _Toc221104980 \h </w:instrText>
        </w:r>
        <w:r>
          <w:rPr>
            <w:webHidden/>
          </w:rPr>
        </w:r>
        <w:r>
          <w:rPr>
            <w:webHidden/>
          </w:rPr>
          <w:fldChar w:fldCharType="separate"/>
        </w:r>
        <w:r>
          <w:rPr>
            <w:webHidden/>
          </w:rPr>
          <w:t>3</w:t>
        </w:r>
        <w:r>
          <w:rPr>
            <w:webHidden/>
          </w:rPr>
          <w:fldChar w:fldCharType="end"/>
        </w:r>
      </w:hyperlink>
    </w:p>
    <w:p w14:paraId="65F4E31E" w14:textId="5CE8DC20" w:rsidR="00ED6733" w:rsidRDefault="00ED6733">
      <w:pPr>
        <w:pStyle w:val="INNH2"/>
        <w:rPr>
          <w:rFonts w:asciiTheme="minorHAnsi" w:eastAsiaTheme="minorEastAsia" w:hAnsiTheme="minorHAnsi" w:cstheme="minorBidi"/>
          <w:kern w:val="2"/>
          <w:sz w:val="24"/>
          <w:szCs w:val="24"/>
          <w14:ligatures w14:val="standardContextual"/>
        </w:rPr>
      </w:pPr>
      <w:hyperlink w:anchor="_Toc221104981" w:history="1">
        <w:r w:rsidRPr="0075450C">
          <w:rPr>
            <w:rStyle w:val="Hyperkobling"/>
          </w:rPr>
          <w:t>Klima- og miljøhensyn:</w:t>
        </w:r>
        <w:r>
          <w:rPr>
            <w:webHidden/>
          </w:rPr>
          <w:tab/>
        </w:r>
        <w:r>
          <w:rPr>
            <w:webHidden/>
          </w:rPr>
          <w:fldChar w:fldCharType="begin"/>
        </w:r>
        <w:r>
          <w:rPr>
            <w:webHidden/>
          </w:rPr>
          <w:instrText xml:space="preserve"> PAGEREF _Toc221104981 \h </w:instrText>
        </w:r>
        <w:r>
          <w:rPr>
            <w:webHidden/>
          </w:rPr>
        </w:r>
        <w:r>
          <w:rPr>
            <w:webHidden/>
          </w:rPr>
          <w:fldChar w:fldCharType="separate"/>
        </w:r>
        <w:r>
          <w:rPr>
            <w:webHidden/>
          </w:rPr>
          <w:t>3</w:t>
        </w:r>
        <w:r>
          <w:rPr>
            <w:webHidden/>
          </w:rPr>
          <w:fldChar w:fldCharType="end"/>
        </w:r>
      </w:hyperlink>
    </w:p>
    <w:p w14:paraId="7EB9E0F8" w14:textId="11714675" w:rsidR="00ED6733" w:rsidRDefault="00ED6733">
      <w:pPr>
        <w:pStyle w:val="INNH1"/>
        <w:rPr>
          <w:rFonts w:asciiTheme="minorHAnsi" w:eastAsiaTheme="minorEastAsia" w:hAnsiTheme="minorHAnsi" w:cstheme="minorBidi"/>
          <w:b w:val="0"/>
          <w:bCs w:val="0"/>
          <w:kern w:val="2"/>
          <w:sz w:val="24"/>
          <w:szCs w:val="24"/>
          <w14:ligatures w14:val="standardContextual"/>
        </w:rPr>
      </w:pPr>
      <w:hyperlink w:anchor="_Toc221104982" w:history="1">
        <w:r w:rsidRPr="0075450C">
          <w:rPr>
            <w:rStyle w:val="Hyperkobling"/>
          </w:rPr>
          <w:t>Bilag 2: Konsulentens spesifikasjon av oppdraget</w:t>
        </w:r>
        <w:r>
          <w:rPr>
            <w:webHidden/>
          </w:rPr>
          <w:tab/>
        </w:r>
        <w:r>
          <w:rPr>
            <w:webHidden/>
          </w:rPr>
          <w:fldChar w:fldCharType="begin"/>
        </w:r>
        <w:r>
          <w:rPr>
            <w:webHidden/>
          </w:rPr>
          <w:instrText xml:space="preserve"> PAGEREF _Toc221104982 \h </w:instrText>
        </w:r>
        <w:r>
          <w:rPr>
            <w:webHidden/>
          </w:rPr>
        </w:r>
        <w:r>
          <w:rPr>
            <w:webHidden/>
          </w:rPr>
          <w:fldChar w:fldCharType="separate"/>
        </w:r>
        <w:r>
          <w:rPr>
            <w:webHidden/>
          </w:rPr>
          <w:t>5</w:t>
        </w:r>
        <w:r>
          <w:rPr>
            <w:webHidden/>
          </w:rPr>
          <w:fldChar w:fldCharType="end"/>
        </w:r>
      </w:hyperlink>
    </w:p>
    <w:p w14:paraId="3BF87996" w14:textId="7D855FC0" w:rsidR="00ED6733" w:rsidRDefault="00ED6733">
      <w:pPr>
        <w:pStyle w:val="INNH1"/>
        <w:rPr>
          <w:rFonts w:asciiTheme="minorHAnsi" w:eastAsiaTheme="minorEastAsia" w:hAnsiTheme="minorHAnsi" w:cstheme="minorBidi"/>
          <w:b w:val="0"/>
          <w:bCs w:val="0"/>
          <w:kern w:val="2"/>
          <w:sz w:val="24"/>
          <w:szCs w:val="24"/>
          <w14:ligatures w14:val="standardContextual"/>
        </w:rPr>
      </w:pPr>
      <w:hyperlink w:anchor="_Toc221104983" w:history="1">
        <w:r w:rsidRPr="0075450C">
          <w:rPr>
            <w:rStyle w:val="Hyperkobling"/>
          </w:rPr>
          <w:t>Bilag 3: Prosjekt- og fremdriftsplan</w:t>
        </w:r>
        <w:r>
          <w:rPr>
            <w:webHidden/>
          </w:rPr>
          <w:tab/>
        </w:r>
        <w:r>
          <w:rPr>
            <w:webHidden/>
          </w:rPr>
          <w:fldChar w:fldCharType="begin"/>
        </w:r>
        <w:r>
          <w:rPr>
            <w:webHidden/>
          </w:rPr>
          <w:instrText xml:space="preserve"> PAGEREF _Toc221104983 \h </w:instrText>
        </w:r>
        <w:r>
          <w:rPr>
            <w:webHidden/>
          </w:rPr>
        </w:r>
        <w:r>
          <w:rPr>
            <w:webHidden/>
          </w:rPr>
          <w:fldChar w:fldCharType="separate"/>
        </w:r>
        <w:r>
          <w:rPr>
            <w:webHidden/>
          </w:rPr>
          <w:t>6</w:t>
        </w:r>
        <w:r>
          <w:rPr>
            <w:webHidden/>
          </w:rPr>
          <w:fldChar w:fldCharType="end"/>
        </w:r>
      </w:hyperlink>
    </w:p>
    <w:p w14:paraId="465D541F" w14:textId="11B8D2ED" w:rsidR="00ED6733" w:rsidRDefault="00ED6733">
      <w:pPr>
        <w:pStyle w:val="INNH2"/>
        <w:rPr>
          <w:rFonts w:asciiTheme="minorHAnsi" w:eastAsiaTheme="minorEastAsia" w:hAnsiTheme="minorHAnsi" w:cstheme="minorBidi"/>
          <w:kern w:val="2"/>
          <w:sz w:val="24"/>
          <w:szCs w:val="24"/>
          <w14:ligatures w14:val="standardContextual"/>
        </w:rPr>
      </w:pPr>
      <w:hyperlink w:anchor="_Toc221104984" w:history="1">
        <w:r w:rsidRPr="0075450C">
          <w:rPr>
            <w:rStyle w:val="Hyperkobling"/>
          </w:rPr>
          <w:t>Avtalens punkt 2.5 Fremdriftsplan og leveringsdag</w:t>
        </w:r>
        <w:r>
          <w:rPr>
            <w:webHidden/>
          </w:rPr>
          <w:tab/>
        </w:r>
        <w:r>
          <w:rPr>
            <w:webHidden/>
          </w:rPr>
          <w:fldChar w:fldCharType="begin"/>
        </w:r>
        <w:r>
          <w:rPr>
            <w:webHidden/>
          </w:rPr>
          <w:instrText xml:space="preserve"> PAGEREF _Toc221104984 \h </w:instrText>
        </w:r>
        <w:r>
          <w:rPr>
            <w:webHidden/>
          </w:rPr>
        </w:r>
        <w:r>
          <w:rPr>
            <w:webHidden/>
          </w:rPr>
          <w:fldChar w:fldCharType="separate"/>
        </w:r>
        <w:r>
          <w:rPr>
            <w:webHidden/>
          </w:rPr>
          <w:t>6</w:t>
        </w:r>
        <w:r>
          <w:rPr>
            <w:webHidden/>
          </w:rPr>
          <w:fldChar w:fldCharType="end"/>
        </w:r>
      </w:hyperlink>
    </w:p>
    <w:p w14:paraId="057100EF" w14:textId="30761060" w:rsidR="00ED6733" w:rsidRDefault="00ED6733">
      <w:pPr>
        <w:pStyle w:val="INNH2"/>
        <w:rPr>
          <w:rFonts w:asciiTheme="minorHAnsi" w:eastAsiaTheme="minorEastAsia" w:hAnsiTheme="minorHAnsi" w:cstheme="minorBidi"/>
          <w:kern w:val="2"/>
          <w:sz w:val="24"/>
          <w:szCs w:val="24"/>
          <w14:ligatures w14:val="standardContextual"/>
        </w:rPr>
      </w:pPr>
      <w:hyperlink w:anchor="_Toc221104985" w:history="1">
        <w:r w:rsidRPr="0075450C">
          <w:rPr>
            <w:rStyle w:val="Hyperkobling"/>
          </w:rPr>
          <w:t>Tidsplan for gjennomføring av oppdraget</w:t>
        </w:r>
        <w:r>
          <w:rPr>
            <w:webHidden/>
          </w:rPr>
          <w:tab/>
        </w:r>
        <w:r>
          <w:rPr>
            <w:webHidden/>
          </w:rPr>
          <w:fldChar w:fldCharType="begin"/>
        </w:r>
        <w:r>
          <w:rPr>
            <w:webHidden/>
          </w:rPr>
          <w:instrText xml:space="preserve"> PAGEREF _Toc221104985 \h </w:instrText>
        </w:r>
        <w:r>
          <w:rPr>
            <w:webHidden/>
          </w:rPr>
        </w:r>
        <w:r>
          <w:rPr>
            <w:webHidden/>
          </w:rPr>
          <w:fldChar w:fldCharType="separate"/>
        </w:r>
        <w:r>
          <w:rPr>
            <w:webHidden/>
          </w:rPr>
          <w:t>6</w:t>
        </w:r>
        <w:r>
          <w:rPr>
            <w:webHidden/>
          </w:rPr>
          <w:fldChar w:fldCharType="end"/>
        </w:r>
      </w:hyperlink>
    </w:p>
    <w:p w14:paraId="5B3D71DE" w14:textId="25F61477" w:rsidR="00ED6733" w:rsidRDefault="00ED6733">
      <w:pPr>
        <w:pStyle w:val="INNH1"/>
        <w:rPr>
          <w:rFonts w:asciiTheme="minorHAnsi" w:eastAsiaTheme="minorEastAsia" w:hAnsiTheme="minorHAnsi" w:cstheme="minorBidi"/>
          <w:b w:val="0"/>
          <w:bCs w:val="0"/>
          <w:kern w:val="2"/>
          <w:sz w:val="24"/>
          <w:szCs w:val="24"/>
          <w14:ligatures w14:val="standardContextual"/>
        </w:rPr>
      </w:pPr>
      <w:hyperlink w:anchor="_Toc221104986" w:history="1">
        <w:r w:rsidRPr="0075450C">
          <w:rPr>
            <w:rStyle w:val="Hyperkobling"/>
          </w:rPr>
          <w:t>Bilag 4: Administrative bestemmelser</w:t>
        </w:r>
        <w:r>
          <w:rPr>
            <w:webHidden/>
          </w:rPr>
          <w:tab/>
        </w:r>
        <w:r>
          <w:rPr>
            <w:webHidden/>
          </w:rPr>
          <w:fldChar w:fldCharType="begin"/>
        </w:r>
        <w:r>
          <w:rPr>
            <w:webHidden/>
          </w:rPr>
          <w:instrText xml:space="preserve"> PAGEREF _Toc221104986 \h </w:instrText>
        </w:r>
        <w:r>
          <w:rPr>
            <w:webHidden/>
          </w:rPr>
        </w:r>
        <w:r>
          <w:rPr>
            <w:webHidden/>
          </w:rPr>
          <w:fldChar w:fldCharType="separate"/>
        </w:r>
        <w:r>
          <w:rPr>
            <w:webHidden/>
          </w:rPr>
          <w:t>7</w:t>
        </w:r>
        <w:r>
          <w:rPr>
            <w:webHidden/>
          </w:rPr>
          <w:fldChar w:fldCharType="end"/>
        </w:r>
      </w:hyperlink>
    </w:p>
    <w:p w14:paraId="5F462F75" w14:textId="65EA3C18" w:rsidR="00ED6733" w:rsidRDefault="00ED6733">
      <w:pPr>
        <w:pStyle w:val="INNH2"/>
        <w:rPr>
          <w:rFonts w:asciiTheme="minorHAnsi" w:eastAsiaTheme="minorEastAsia" w:hAnsiTheme="minorHAnsi" w:cstheme="minorBidi"/>
          <w:kern w:val="2"/>
          <w:sz w:val="24"/>
          <w:szCs w:val="24"/>
          <w14:ligatures w14:val="standardContextual"/>
        </w:rPr>
      </w:pPr>
      <w:hyperlink w:anchor="_Toc221104987" w:history="1">
        <w:r w:rsidRPr="0075450C">
          <w:rPr>
            <w:rStyle w:val="Hyperkobling"/>
          </w:rPr>
          <w:t>Avtalens punkt 2.1 Partenes representanter</w:t>
        </w:r>
        <w:r>
          <w:rPr>
            <w:webHidden/>
          </w:rPr>
          <w:tab/>
        </w:r>
        <w:r>
          <w:rPr>
            <w:webHidden/>
          </w:rPr>
          <w:fldChar w:fldCharType="begin"/>
        </w:r>
        <w:r>
          <w:rPr>
            <w:webHidden/>
          </w:rPr>
          <w:instrText xml:space="preserve"> PAGEREF _Toc221104987 \h </w:instrText>
        </w:r>
        <w:r>
          <w:rPr>
            <w:webHidden/>
          </w:rPr>
        </w:r>
        <w:r>
          <w:rPr>
            <w:webHidden/>
          </w:rPr>
          <w:fldChar w:fldCharType="separate"/>
        </w:r>
        <w:r>
          <w:rPr>
            <w:webHidden/>
          </w:rPr>
          <w:t>7</w:t>
        </w:r>
        <w:r>
          <w:rPr>
            <w:webHidden/>
          </w:rPr>
          <w:fldChar w:fldCharType="end"/>
        </w:r>
      </w:hyperlink>
    </w:p>
    <w:p w14:paraId="2297853B" w14:textId="1BA69E4F" w:rsidR="00ED6733" w:rsidRDefault="00ED6733">
      <w:pPr>
        <w:pStyle w:val="INNH2"/>
        <w:rPr>
          <w:rFonts w:asciiTheme="minorHAnsi" w:eastAsiaTheme="minorEastAsia" w:hAnsiTheme="minorHAnsi" w:cstheme="minorBidi"/>
          <w:kern w:val="2"/>
          <w:sz w:val="24"/>
          <w:szCs w:val="24"/>
          <w14:ligatures w14:val="standardContextual"/>
        </w:rPr>
      </w:pPr>
      <w:hyperlink w:anchor="_Toc221104988" w:history="1">
        <w:r w:rsidRPr="0075450C">
          <w:rPr>
            <w:rStyle w:val="Hyperkobling"/>
          </w:rPr>
          <w:t>Avtalens punkt 2.2 Møter</w:t>
        </w:r>
        <w:r>
          <w:rPr>
            <w:webHidden/>
          </w:rPr>
          <w:tab/>
        </w:r>
        <w:r>
          <w:rPr>
            <w:webHidden/>
          </w:rPr>
          <w:fldChar w:fldCharType="begin"/>
        </w:r>
        <w:r>
          <w:rPr>
            <w:webHidden/>
          </w:rPr>
          <w:instrText xml:space="preserve"> PAGEREF _Toc221104988 \h </w:instrText>
        </w:r>
        <w:r>
          <w:rPr>
            <w:webHidden/>
          </w:rPr>
        </w:r>
        <w:r>
          <w:rPr>
            <w:webHidden/>
          </w:rPr>
          <w:fldChar w:fldCharType="separate"/>
        </w:r>
        <w:r>
          <w:rPr>
            <w:webHidden/>
          </w:rPr>
          <w:t>7</w:t>
        </w:r>
        <w:r>
          <w:rPr>
            <w:webHidden/>
          </w:rPr>
          <w:fldChar w:fldCharType="end"/>
        </w:r>
      </w:hyperlink>
    </w:p>
    <w:p w14:paraId="29DEE73A" w14:textId="33DA6A09" w:rsidR="00ED6733" w:rsidRDefault="00ED6733">
      <w:pPr>
        <w:pStyle w:val="INNH2"/>
        <w:rPr>
          <w:rFonts w:asciiTheme="minorHAnsi" w:eastAsiaTheme="minorEastAsia" w:hAnsiTheme="minorHAnsi" w:cstheme="minorBidi"/>
          <w:kern w:val="2"/>
          <w:sz w:val="24"/>
          <w:szCs w:val="24"/>
          <w14:ligatures w14:val="standardContextual"/>
        </w:rPr>
      </w:pPr>
      <w:hyperlink w:anchor="_Toc221104989" w:history="1">
        <w:r w:rsidRPr="0075450C">
          <w:rPr>
            <w:rStyle w:val="Hyperkobling"/>
          </w:rPr>
          <w:t>Avtalens punkt 5.2.1 Konsulentens bruk av underleverandører</w:t>
        </w:r>
        <w:r>
          <w:rPr>
            <w:webHidden/>
          </w:rPr>
          <w:tab/>
        </w:r>
        <w:r>
          <w:rPr>
            <w:webHidden/>
          </w:rPr>
          <w:fldChar w:fldCharType="begin"/>
        </w:r>
        <w:r>
          <w:rPr>
            <w:webHidden/>
          </w:rPr>
          <w:instrText xml:space="preserve"> PAGEREF _Toc221104989 \h </w:instrText>
        </w:r>
        <w:r>
          <w:rPr>
            <w:webHidden/>
          </w:rPr>
        </w:r>
        <w:r>
          <w:rPr>
            <w:webHidden/>
          </w:rPr>
          <w:fldChar w:fldCharType="separate"/>
        </w:r>
        <w:r>
          <w:rPr>
            <w:webHidden/>
          </w:rPr>
          <w:t>7</w:t>
        </w:r>
        <w:r>
          <w:rPr>
            <w:webHidden/>
          </w:rPr>
          <w:fldChar w:fldCharType="end"/>
        </w:r>
      </w:hyperlink>
    </w:p>
    <w:p w14:paraId="675957C9" w14:textId="15F856F4" w:rsidR="00ED6733" w:rsidRDefault="00ED6733">
      <w:pPr>
        <w:pStyle w:val="INNH2"/>
        <w:rPr>
          <w:rFonts w:asciiTheme="minorHAnsi" w:eastAsiaTheme="minorEastAsia" w:hAnsiTheme="minorHAnsi" w:cstheme="minorBidi"/>
          <w:kern w:val="2"/>
          <w:sz w:val="24"/>
          <w:szCs w:val="24"/>
          <w14:ligatures w14:val="standardContextual"/>
        </w:rPr>
      </w:pPr>
      <w:hyperlink w:anchor="_Toc221104990" w:history="1">
        <w:r w:rsidRPr="0075450C">
          <w:rPr>
            <w:rStyle w:val="Hyperkobling"/>
          </w:rPr>
          <w:t>Avtalens punkt 5.3 Nøkkelpersonell</w:t>
        </w:r>
        <w:r>
          <w:rPr>
            <w:webHidden/>
          </w:rPr>
          <w:tab/>
        </w:r>
        <w:r>
          <w:rPr>
            <w:webHidden/>
          </w:rPr>
          <w:fldChar w:fldCharType="begin"/>
        </w:r>
        <w:r>
          <w:rPr>
            <w:webHidden/>
          </w:rPr>
          <w:instrText xml:space="preserve"> PAGEREF _Toc221104990 \h </w:instrText>
        </w:r>
        <w:r>
          <w:rPr>
            <w:webHidden/>
          </w:rPr>
        </w:r>
        <w:r>
          <w:rPr>
            <w:webHidden/>
          </w:rPr>
          <w:fldChar w:fldCharType="separate"/>
        </w:r>
        <w:r>
          <w:rPr>
            <w:webHidden/>
          </w:rPr>
          <w:t>8</w:t>
        </w:r>
        <w:r>
          <w:rPr>
            <w:webHidden/>
          </w:rPr>
          <w:fldChar w:fldCharType="end"/>
        </w:r>
      </w:hyperlink>
    </w:p>
    <w:p w14:paraId="6989B14E" w14:textId="0DB0C8C3" w:rsidR="00ED6733" w:rsidRDefault="00ED6733">
      <w:pPr>
        <w:pStyle w:val="INNH2"/>
        <w:rPr>
          <w:rFonts w:asciiTheme="minorHAnsi" w:eastAsiaTheme="minorEastAsia" w:hAnsiTheme="minorHAnsi" w:cstheme="minorBidi"/>
          <w:kern w:val="2"/>
          <w:sz w:val="24"/>
          <w:szCs w:val="24"/>
          <w14:ligatures w14:val="standardContextual"/>
        </w:rPr>
      </w:pPr>
      <w:hyperlink w:anchor="_Toc221104991" w:history="1">
        <w:r w:rsidRPr="0075450C">
          <w:rPr>
            <w:rStyle w:val="Hyperkobling"/>
          </w:rPr>
          <w:t>Avtalens punkt 5.5 Lønns- og arbeidsvilkår</w:t>
        </w:r>
        <w:r>
          <w:rPr>
            <w:webHidden/>
          </w:rPr>
          <w:tab/>
        </w:r>
        <w:r>
          <w:rPr>
            <w:webHidden/>
          </w:rPr>
          <w:fldChar w:fldCharType="begin"/>
        </w:r>
        <w:r>
          <w:rPr>
            <w:webHidden/>
          </w:rPr>
          <w:instrText xml:space="preserve"> PAGEREF _Toc221104991 \h </w:instrText>
        </w:r>
        <w:r>
          <w:rPr>
            <w:webHidden/>
          </w:rPr>
        </w:r>
        <w:r>
          <w:rPr>
            <w:webHidden/>
          </w:rPr>
          <w:fldChar w:fldCharType="separate"/>
        </w:r>
        <w:r>
          <w:rPr>
            <w:webHidden/>
          </w:rPr>
          <w:t>8</w:t>
        </w:r>
        <w:r>
          <w:rPr>
            <w:webHidden/>
          </w:rPr>
          <w:fldChar w:fldCharType="end"/>
        </w:r>
      </w:hyperlink>
    </w:p>
    <w:p w14:paraId="6263DDC4" w14:textId="30999907" w:rsidR="00ED6733" w:rsidRDefault="00ED6733">
      <w:pPr>
        <w:pStyle w:val="INNH2"/>
        <w:rPr>
          <w:rFonts w:asciiTheme="minorHAnsi" w:eastAsiaTheme="minorEastAsia" w:hAnsiTheme="minorHAnsi" w:cstheme="minorBidi"/>
          <w:kern w:val="2"/>
          <w:sz w:val="24"/>
          <w:szCs w:val="24"/>
          <w14:ligatures w14:val="standardContextual"/>
        </w:rPr>
      </w:pPr>
      <w:hyperlink w:anchor="_Toc221104992" w:history="1">
        <w:r w:rsidRPr="0075450C">
          <w:rPr>
            <w:rStyle w:val="Hyperkobling"/>
          </w:rPr>
          <w:t>Mislighold av miljøbestemmelser og dagbøter utover avtalens punkt 9.5.3</w:t>
        </w:r>
        <w:r>
          <w:rPr>
            <w:webHidden/>
          </w:rPr>
          <w:tab/>
        </w:r>
        <w:r>
          <w:rPr>
            <w:webHidden/>
          </w:rPr>
          <w:fldChar w:fldCharType="begin"/>
        </w:r>
        <w:r>
          <w:rPr>
            <w:webHidden/>
          </w:rPr>
          <w:instrText xml:space="preserve"> PAGEREF _Toc221104992 \h </w:instrText>
        </w:r>
        <w:r>
          <w:rPr>
            <w:webHidden/>
          </w:rPr>
        </w:r>
        <w:r>
          <w:rPr>
            <w:webHidden/>
          </w:rPr>
          <w:fldChar w:fldCharType="separate"/>
        </w:r>
        <w:r>
          <w:rPr>
            <w:webHidden/>
          </w:rPr>
          <w:t>8</w:t>
        </w:r>
        <w:r>
          <w:rPr>
            <w:webHidden/>
          </w:rPr>
          <w:fldChar w:fldCharType="end"/>
        </w:r>
      </w:hyperlink>
    </w:p>
    <w:p w14:paraId="2C3F9FA4" w14:textId="311A1B78" w:rsidR="00ED6733" w:rsidRDefault="00ED6733">
      <w:pPr>
        <w:pStyle w:val="INNH1"/>
        <w:rPr>
          <w:rFonts w:asciiTheme="minorHAnsi" w:eastAsiaTheme="minorEastAsia" w:hAnsiTheme="minorHAnsi" w:cstheme="minorBidi"/>
          <w:b w:val="0"/>
          <w:bCs w:val="0"/>
          <w:kern w:val="2"/>
          <w:sz w:val="24"/>
          <w:szCs w:val="24"/>
          <w14:ligatures w14:val="standardContextual"/>
        </w:rPr>
      </w:pPr>
      <w:hyperlink w:anchor="_Toc221104993" w:history="1">
        <w:r w:rsidRPr="0075450C">
          <w:rPr>
            <w:rStyle w:val="Hyperkobling"/>
          </w:rPr>
          <w:t>Bilag 5: Pris og prisbestemmelser</w:t>
        </w:r>
        <w:r>
          <w:rPr>
            <w:webHidden/>
          </w:rPr>
          <w:tab/>
        </w:r>
        <w:r>
          <w:rPr>
            <w:webHidden/>
          </w:rPr>
          <w:fldChar w:fldCharType="begin"/>
        </w:r>
        <w:r>
          <w:rPr>
            <w:webHidden/>
          </w:rPr>
          <w:instrText xml:space="preserve"> PAGEREF _Toc221104993 \h </w:instrText>
        </w:r>
        <w:r>
          <w:rPr>
            <w:webHidden/>
          </w:rPr>
        </w:r>
        <w:r>
          <w:rPr>
            <w:webHidden/>
          </w:rPr>
          <w:fldChar w:fldCharType="separate"/>
        </w:r>
        <w:r>
          <w:rPr>
            <w:webHidden/>
          </w:rPr>
          <w:t>9</w:t>
        </w:r>
        <w:r>
          <w:rPr>
            <w:webHidden/>
          </w:rPr>
          <w:fldChar w:fldCharType="end"/>
        </w:r>
      </w:hyperlink>
    </w:p>
    <w:p w14:paraId="1FDC1E96" w14:textId="009990CB" w:rsidR="00ED6733" w:rsidRDefault="00ED6733">
      <w:pPr>
        <w:pStyle w:val="INNH2"/>
        <w:rPr>
          <w:rFonts w:asciiTheme="minorHAnsi" w:eastAsiaTheme="minorEastAsia" w:hAnsiTheme="minorHAnsi" w:cstheme="minorBidi"/>
          <w:kern w:val="2"/>
          <w:sz w:val="24"/>
          <w:szCs w:val="24"/>
          <w14:ligatures w14:val="standardContextual"/>
        </w:rPr>
      </w:pPr>
      <w:hyperlink w:anchor="_Toc221104994" w:history="1">
        <w:r w:rsidRPr="0075450C">
          <w:rPr>
            <w:rStyle w:val="Hyperkobling"/>
          </w:rPr>
          <w:t>Avtalens punkt 6.1 Vederlag</w:t>
        </w:r>
        <w:r>
          <w:rPr>
            <w:webHidden/>
          </w:rPr>
          <w:tab/>
        </w:r>
        <w:r>
          <w:rPr>
            <w:webHidden/>
          </w:rPr>
          <w:fldChar w:fldCharType="begin"/>
        </w:r>
        <w:r>
          <w:rPr>
            <w:webHidden/>
          </w:rPr>
          <w:instrText xml:space="preserve"> PAGEREF _Toc221104994 \h </w:instrText>
        </w:r>
        <w:r>
          <w:rPr>
            <w:webHidden/>
          </w:rPr>
        </w:r>
        <w:r>
          <w:rPr>
            <w:webHidden/>
          </w:rPr>
          <w:fldChar w:fldCharType="separate"/>
        </w:r>
        <w:r>
          <w:rPr>
            <w:webHidden/>
          </w:rPr>
          <w:t>9</w:t>
        </w:r>
        <w:r>
          <w:rPr>
            <w:webHidden/>
          </w:rPr>
          <w:fldChar w:fldCharType="end"/>
        </w:r>
      </w:hyperlink>
    </w:p>
    <w:p w14:paraId="5A8E2952" w14:textId="29EADBFC" w:rsidR="00ED6733" w:rsidRDefault="00ED6733">
      <w:pPr>
        <w:pStyle w:val="INNH2"/>
        <w:rPr>
          <w:rFonts w:asciiTheme="minorHAnsi" w:eastAsiaTheme="minorEastAsia" w:hAnsiTheme="minorHAnsi" w:cstheme="minorBidi"/>
          <w:kern w:val="2"/>
          <w:sz w:val="24"/>
          <w:szCs w:val="24"/>
          <w14:ligatures w14:val="standardContextual"/>
        </w:rPr>
      </w:pPr>
      <w:hyperlink w:anchor="_Toc221104995" w:history="1">
        <w:r w:rsidRPr="0075450C">
          <w:rPr>
            <w:rStyle w:val="Hyperkobling"/>
          </w:rPr>
          <w:t>Avtalens punkt 6.2 Fakturering</w:t>
        </w:r>
        <w:r>
          <w:rPr>
            <w:webHidden/>
          </w:rPr>
          <w:tab/>
        </w:r>
        <w:r>
          <w:rPr>
            <w:webHidden/>
          </w:rPr>
          <w:fldChar w:fldCharType="begin"/>
        </w:r>
        <w:r>
          <w:rPr>
            <w:webHidden/>
          </w:rPr>
          <w:instrText xml:space="preserve"> PAGEREF _Toc221104995 \h </w:instrText>
        </w:r>
        <w:r>
          <w:rPr>
            <w:webHidden/>
          </w:rPr>
        </w:r>
        <w:r>
          <w:rPr>
            <w:webHidden/>
          </w:rPr>
          <w:fldChar w:fldCharType="separate"/>
        </w:r>
        <w:r>
          <w:rPr>
            <w:webHidden/>
          </w:rPr>
          <w:t>9</w:t>
        </w:r>
        <w:r>
          <w:rPr>
            <w:webHidden/>
          </w:rPr>
          <w:fldChar w:fldCharType="end"/>
        </w:r>
      </w:hyperlink>
    </w:p>
    <w:p w14:paraId="1AD41DE9" w14:textId="2D232A47" w:rsidR="00ED6733" w:rsidRDefault="00ED6733">
      <w:pPr>
        <w:pStyle w:val="INNH1"/>
        <w:rPr>
          <w:rFonts w:asciiTheme="minorHAnsi" w:eastAsiaTheme="minorEastAsia" w:hAnsiTheme="minorHAnsi" w:cstheme="minorBidi"/>
          <w:b w:val="0"/>
          <w:bCs w:val="0"/>
          <w:kern w:val="2"/>
          <w:sz w:val="24"/>
          <w:szCs w:val="24"/>
          <w14:ligatures w14:val="standardContextual"/>
        </w:rPr>
      </w:pPr>
      <w:hyperlink w:anchor="_Toc221104996" w:history="1">
        <w:r w:rsidRPr="0075450C">
          <w:rPr>
            <w:rStyle w:val="Hyperkobling"/>
          </w:rPr>
          <w:t>Bilag 6: Endringer i den generelle avtaleteksten</w:t>
        </w:r>
        <w:r>
          <w:rPr>
            <w:webHidden/>
          </w:rPr>
          <w:tab/>
        </w:r>
        <w:r>
          <w:rPr>
            <w:webHidden/>
          </w:rPr>
          <w:fldChar w:fldCharType="begin"/>
        </w:r>
        <w:r>
          <w:rPr>
            <w:webHidden/>
          </w:rPr>
          <w:instrText xml:space="preserve"> PAGEREF _Toc221104996 \h </w:instrText>
        </w:r>
        <w:r>
          <w:rPr>
            <w:webHidden/>
          </w:rPr>
        </w:r>
        <w:r>
          <w:rPr>
            <w:webHidden/>
          </w:rPr>
          <w:fldChar w:fldCharType="separate"/>
        </w:r>
        <w:r>
          <w:rPr>
            <w:webHidden/>
          </w:rPr>
          <w:t>11</w:t>
        </w:r>
        <w:r>
          <w:rPr>
            <w:webHidden/>
          </w:rPr>
          <w:fldChar w:fldCharType="end"/>
        </w:r>
      </w:hyperlink>
    </w:p>
    <w:p w14:paraId="568C356E" w14:textId="2B2013DE" w:rsidR="00ED6733" w:rsidRDefault="00ED6733">
      <w:pPr>
        <w:pStyle w:val="INNH1"/>
        <w:rPr>
          <w:rFonts w:asciiTheme="minorHAnsi" w:eastAsiaTheme="minorEastAsia" w:hAnsiTheme="minorHAnsi" w:cstheme="minorBidi"/>
          <w:b w:val="0"/>
          <w:bCs w:val="0"/>
          <w:kern w:val="2"/>
          <w:sz w:val="24"/>
          <w:szCs w:val="24"/>
          <w14:ligatures w14:val="standardContextual"/>
        </w:rPr>
      </w:pPr>
      <w:hyperlink w:anchor="_Toc221104997" w:history="1">
        <w:r w:rsidRPr="0075450C">
          <w:rPr>
            <w:rStyle w:val="Hyperkobling"/>
          </w:rPr>
          <w:t>Bilag 7: Endringer i Avtalen etter avtaleinngåelsen</w:t>
        </w:r>
        <w:r>
          <w:rPr>
            <w:webHidden/>
          </w:rPr>
          <w:tab/>
        </w:r>
        <w:r>
          <w:rPr>
            <w:webHidden/>
          </w:rPr>
          <w:fldChar w:fldCharType="begin"/>
        </w:r>
        <w:r>
          <w:rPr>
            <w:webHidden/>
          </w:rPr>
          <w:instrText xml:space="preserve"> PAGEREF _Toc221104997 \h </w:instrText>
        </w:r>
        <w:r>
          <w:rPr>
            <w:webHidden/>
          </w:rPr>
        </w:r>
        <w:r>
          <w:rPr>
            <w:webHidden/>
          </w:rPr>
          <w:fldChar w:fldCharType="separate"/>
        </w:r>
        <w:r>
          <w:rPr>
            <w:webHidden/>
          </w:rPr>
          <w:t>13</w:t>
        </w:r>
        <w:r>
          <w:rPr>
            <w:webHidden/>
          </w:rPr>
          <w:fldChar w:fldCharType="end"/>
        </w:r>
      </w:hyperlink>
    </w:p>
    <w:p w14:paraId="273174C2" w14:textId="5BEAA93B" w:rsidR="00904DB6" w:rsidRPr="006A62A0" w:rsidRDefault="00B3155B" w:rsidP="00904DB6">
      <w:pPr>
        <w:rPr>
          <w:rFonts w:cs="Open Sans"/>
          <w:sz w:val="22"/>
        </w:rPr>
      </w:pPr>
      <w:r>
        <w:rPr>
          <w:rFonts w:eastAsia="Times New Roman" w:cs="Open Sans"/>
          <w:caps/>
          <w:noProof/>
          <w:szCs w:val="20"/>
          <w:lang w:val="en-GB" w:eastAsia="nb-NO"/>
        </w:rPr>
        <w:fldChar w:fldCharType="end"/>
      </w:r>
      <w:r w:rsidR="00904DB6" w:rsidRPr="006A62A0">
        <w:rPr>
          <w:rFonts w:cs="Open Sans"/>
          <w:sz w:val="22"/>
        </w:rPr>
        <w:br w:type="page"/>
      </w:r>
    </w:p>
    <w:p w14:paraId="58AFB340" w14:textId="24757750" w:rsidR="00D3340B" w:rsidRPr="006A62A0" w:rsidRDefault="00D3340B" w:rsidP="00A62412">
      <w:pPr>
        <w:pStyle w:val="Overskrift1"/>
      </w:pPr>
      <w:bookmarkStart w:id="16" w:name="_Toc118371765"/>
      <w:bookmarkStart w:id="17" w:name="_Toc221104979"/>
      <w:r w:rsidRPr="006A62A0">
        <w:lastRenderedPageBreak/>
        <w:t>Bilag 1: Kundens beskrivelse av oppdraget</w:t>
      </w:r>
      <w:bookmarkEnd w:id="16"/>
      <w:bookmarkEnd w:id="17"/>
    </w:p>
    <w:p w14:paraId="3AADBF27" w14:textId="00782F9C" w:rsidR="002E69EC" w:rsidRPr="00523B24" w:rsidRDefault="002E69EC" w:rsidP="002E69EC">
      <w:pPr>
        <w:rPr>
          <w:b/>
          <w:bCs/>
        </w:rPr>
      </w:pPr>
      <w:bookmarkStart w:id="18" w:name="_Toc221104981"/>
      <w:bookmarkStart w:id="19" w:name="_Toc118371771"/>
      <w:r w:rsidRPr="00E41BEA">
        <w:t>Leverandøren</w:t>
      </w:r>
      <w:r>
        <w:t xml:space="preserve"> skal</w:t>
      </w:r>
      <w:r w:rsidRPr="00E41BEA">
        <w:t xml:space="preserve"> gjennomføre </w:t>
      </w:r>
      <w:r w:rsidR="005442B5">
        <w:t>analyse av prioriterte stoffer for klassifisering av kjemisk tilstand i vann under Vannforskriften.</w:t>
      </w:r>
    </w:p>
    <w:p w14:paraId="053B1D5A" w14:textId="5F2A5C5F" w:rsidR="002163C9" w:rsidRDefault="002163C9" w:rsidP="000B178E">
      <w:r w:rsidRPr="000E6DA5">
        <w:t>Hensikten med pr</w:t>
      </w:r>
      <w:r>
        <w:t xml:space="preserve">ogrammet er å gi informasjon om </w:t>
      </w:r>
      <w:r w:rsidRPr="00A976A5">
        <w:t>forekomst</w:t>
      </w:r>
      <w:r>
        <w:t xml:space="preserve"> og nivå av vannforskriftens  prioriterte stoffer og vannregionspesifikke stoffer i ferskvannsfisk og innsjøsediment. Programmet omfatter analyse av prøver som er innhentet i tilknytning til andre aktiviteter på vegne av Miljødirektoratet.</w:t>
      </w:r>
    </w:p>
    <w:p w14:paraId="47E1C8C2" w14:textId="77777777" w:rsidR="002163C9" w:rsidRPr="000B178E" w:rsidRDefault="002163C9" w:rsidP="002163C9">
      <w:pPr>
        <w:jc w:val="both"/>
      </w:pPr>
      <w:r w:rsidRPr="000B178E">
        <w:t>Programmet har følgende prioriterte mål:</w:t>
      </w:r>
    </w:p>
    <w:p w14:paraId="3BDF83C2" w14:textId="77777777" w:rsidR="002163C9" w:rsidRPr="000B178E" w:rsidRDefault="002163C9" w:rsidP="002163C9">
      <w:pPr>
        <w:pStyle w:val="Default"/>
        <w:numPr>
          <w:ilvl w:val="0"/>
          <w:numId w:val="17"/>
        </w:numPr>
        <w:spacing w:after="86"/>
        <w:jc w:val="both"/>
        <w:rPr>
          <w:rFonts w:ascii="Open Sans" w:eastAsiaTheme="minorHAnsi" w:hAnsi="Open Sans" w:cstheme="minorBidi"/>
          <w:color w:val="auto"/>
          <w:sz w:val="20"/>
          <w:lang w:eastAsia="en-US"/>
        </w:rPr>
      </w:pPr>
      <w:r w:rsidRPr="000B178E">
        <w:rPr>
          <w:rFonts w:ascii="Open Sans" w:eastAsiaTheme="minorHAnsi" w:hAnsi="Open Sans" w:cstheme="minorBidi"/>
          <w:color w:val="auto"/>
          <w:sz w:val="20"/>
          <w:lang w:eastAsia="en-US"/>
        </w:rPr>
        <w:t>Rapportere nivåer av et utvalg av vannforskriftens prioriterte stoffer samt utvalgte vannregionspesifikke stoffer for klassifisering av tilstand ihht vannforskriften.</w:t>
      </w:r>
    </w:p>
    <w:p w14:paraId="26A7B7AD" w14:textId="3902736A" w:rsidR="00481336" w:rsidRDefault="00C65994" w:rsidP="000B178E">
      <w:pPr>
        <w:jc w:val="both"/>
      </w:pPr>
      <w:r>
        <w:t xml:space="preserve">For fullstendig oversikt over beskrevet omfang, se </w:t>
      </w:r>
      <w:r w:rsidRPr="00A96478">
        <w:t>Vedlegg</w:t>
      </w:r>
      <w:r>
        <w:t xml:space="preserve"> 3 – Kundens beskrivelse av oppdraget.</w:t>
      </w:r>
    </w:p>
    <w:p w14:paraId="487F25F8" w14:textId="143093ED" w:rsidR="008B5058" w:rsidRDefault="00CA7D5D" w:rsidP="00A34AC7">
      <w:pPr>
        <w:pStyle w:val="Overskrift2"/>
      </w:pPr>
      <w:r>
        <w:t>Klima- og miljøhensyn:</w:t>
      </w:r>
      <w:bookmarkEnd w:id="18"/>
      <w:r>
        <w:t xml:space="preserve"> </w:t>
      </w:r>
    </w:p>
    <w:p w14:paraId="71C68E23" w14:textId="01A01C64" w:rsidR="008617BD" w:rsidRDefault="00341F95" w:rsidP="00ED6733">
      <w:r w:rsidRPr="001069FE">
        <w:t xml:space="preserve">Tilbyderen forplikter seg til å overholde </w:t>
      </w:r>
      <w:r>
        <w:t>de</w:t>
      </w:r>
      <w:r w:rsidRPr="001069FE">
        <w:t xml:space="preserve"> </w:t>
      </w:r>
      <w:r>
        <w:t>tiltakene for å minimere klima og miljøavtrykk s</w:t>
      </w:r>
      <w:r w:rsidRPr="001069FE">
        <w:t>om er oppgitt i tilbudsbesvarelsen</w:t>
      </w:r>
      <w:r w:rsidR="008A6D3D">
        <w:t>.</w:t>
      </w:r>
      <w:r>
        <w:t xml:space="preserve"> </w:t>
      </w:r>
    </w:p>
    <w:p w14:paraId="176CA440" w14:textId="5394062F" w:rsidR="00640F3F" w:rsidRDefault="00640F3F" w:rsidP="00E57328">
      <w:pPr>
        <w:jc w:val="both"/>
      </w:pPr>
    </w:p>
    <w:p w14:paraId="1A5898BA" w14:textId="77777777" w:rsidR="00D62C42" w:rsidRDefault="00D62C42" w:rsidP="00E57328">
      <w:pPr>
        <w:jc w:val="both"/>
      </w:pPr>
    </w:p>
    <w:p w14:paraId="23686B68" w14:textId="77777777" w:rsidR="00D62C42" w:rsidRDefault="00D62C42" w:rsidP="00E57328">
      <w:pPr>
        <w:jc w:val="both"/>
      </w:pPr>
    </w:p>
    <w:p w14:paraId="64221020" w14:textId="77777777" w:rsidR="00D62C42" w:rsidRDefault="00D62C42" w:rsidP="00E57328">
      <w:pPr>
        <w:jc w:val="both"/>
      </w:pPr>
    </w:p>
    <w:p w14:paraId="449C9C01" w14:textId="77777777" w:rsidR="00D62C42" w:rsidRDefault="00D62C42" w:rsidP="00E57328">
      <w:pPr>
        <w:jc w:val="both"/>
      </w:pPr>
    </w:p>
    <w:p w14:paraId="3F8B5194" w14:textId="77777777" w:rsidR="00D62C42" w:rsidRDefault="00D62C42" w:rsidP="00E57328">
      <w:pPr>
        <w:jc w:val="both"/>
      </w:pPr>
    </w:p>
    <w:p w14:paraId="592B2390" w14:textId="77777777" w:rsidR="00D62C42" w:rsidRDefault="00D62C42" w:rsidP="00E57328">
      <w:pPr>
        <w:jc w:val="both"/>
      </w:pPr>
    </w:p>
    <w:p w14:paraId="0F80AE19" w14:textId="77777777" w:rsidR="00D62C42" w:rsidRDefault="00D62C42" w:rsidP="00E57328">
      <w:pPr>
        <w:jc w:val="both"/>
      </w:pPr>
    </w:p>
    <w:p w14:paraId="5E7DD384" w14:textId="77777777" w:rsidR="00D62C42" w:rsidRDefault="00D62C42" w:rsidP="00E57328">
      <w:pPr>
        <w:jc w:val="both"/>
      </w:pPr>
    </w:p>
    <w:p w14:paraId="6FBBF998" w14:textId="50CBCD4A" w:rsidR="00BA601F" w:rsidRPr="003E2910" w:rsidRDefault="001E1532" w:rsidP="003E2910">
      <w:pPr>
        <w:jc w:val="both"/>
        <w:rPr>
          <w:sz w:val="36"/>
          <w:szCs w:val="32"/>
        </w:rPr>
      </w:pPr>
      <w:r w:rsidRPr="00516EAB">
        <w:rPr>
          <w:sz w:val="36"/>
          <w:szCs w:val="32"/>
        </w:rPr>
        <w:t>Minimumskrav</w:t>
      </w:r>
    </w:p>
    <w:tbl>
      <w:tblPr>
        <w:tblStyle w:val="Tabellrutenett"/>
        <w:tblW w:w="5000" w:type="pct"/>
        <w:tblLook w:val="04A0" w:firstRow="1" w:lastRow="0" w:firstColumn="1" w:lastColumn="0" w:noHBand="0" w:noVBand="1"/>
      </w:tblPr>
      <w:tblGrid>
        <w:gridCol w:w="803"/>
        <w:gridCol w:w="8259"/>
      </w:tblGrid>
      <w:tr w:rsidR="00113628" w:rsidRPr="009A0CE5" w14:paraId="165346DE" w14:textId="77777777" w:rsidTr="00113628">
        <w:trPr>
          <w:trHeight w:val="262"/>
        </w:trPr>
        <w:tc>
          <w:tcPr>
            <w:tcW w:w="443" w:type="pct"/>
          </w:tcPr>
          <w:p w14:paraId="02B7C621" w14:textId="77777777" w:rsidR="00113628" w:rsidRPr="00CB7704" w:rsidRDefault="00113628" w:rsidP="00082654">
            <w:pPr>
              <w:rPr>
                <w:b/>
                <w:bCs/>
              </w:rPr>
            </w:pPr>
            <w:r w:rsidRPr="00CB7704">
              <w:t>ID</w:t>
            </w:r>
          </w:p>
        </w:tc>
        <w:tc>
          <w:tcPr>
            <w:tcW w:w="4557" w:type="pct"/>
          </w:tcPr>
          <w:p w14:paraId="5F388500" w14:textId="77777777" w:rsidR="00113628" w:rsidRPr="009A0CE5" w:rsidRDefault="00113628" w:rsidP="00082654">
            <w:pPr>
              <w:tabs>
                <w:tab w:val="left" w:pos="2955"/>
              </w:tabs>
              <w:rPr>
                <w:b/>
                <w:bCs/>
              </w:rPr>
            </w:pPr>
            <w:r w:rsidRPr="009A0CE5">
              <w:t>Beskrivelse</w:t>
            </w:r>
            <w:r>
              <w:tab/>
            </w:r>
          </w:p>
        </w:tc>
      </w:tr>
      <w:tr w:rsidR="00113628" w:rsidRPr="000F5A54" w14:paraId="76441AB3" w14:textId="77777777" w:rsidTr="00113628">
        <w:trPr>
          <w:trHeight w:val="2251"/>
        </w:trPr>
        <w:tc>
          <w:tcPr>
            <w:tcW w:w="443" w:type="pct"/>
          </w:tcPr>
          <w:p w14:paraId="13D2726A" w14:textId="77777777" w:rsidR="00113628" w:rsidRPr="00CB7704" w:rsidRDefault="00113628" w:rsidP="00082654">
            <w:pPr>
              <w:rPr>
                <w:b/>
                <w:bCs/>
              </w:rPr>
            </w:pPr>
            <w:r>
              <w:t>1</w:t>
            </w:r>
          </w:p>
        </w:tc>
        <w:tc>
          <w:tcPr>
            <w:tcW w:w="4557" w:type="pct"/>
          </w:tcPr>
          <w:p w14:paraId="0B7C1617" w14:textId="77777777" w:rsidR="00113628" w:rsidRPr="00332D54" w:rsidRDefault="00113628" w:rsidP="00082654">
            <w:r w:rsidRPr="00332D54">
              <w:t xml:space="preserve">Oppdraget skal resultere i følgende </w:t>
            </w:r>
            <w:r>
              <w:t>årlig</w:t>
            </w:r>
            <w:r w:rsidRPr="00332D54">
              <w:t xml:space="preserve"> rapportering: </w:t>
            </w:r>
          </w:p>
          <w:p w14:paraId="32683212" w14:textId="77777777" w:rsidR="00113628" w:rsidRPr="0061408D" w:rsidRDefault="00113628" w:rsidP="00113628">
            <w:pPr>
              <w:numPr>
                <w:ilvl w:val="0"/>
                <w:numId w:val="13"/>
              </w:numPr>
              <w:spacing w:before="0" w:after="0" w:line="250" w:lineRule="auto"/>
            </w:pPr>
            <w:r w:rsidRPr="00F24EE9">
              <w:t xml:space="preserve">To ordinære framdriftsrapporter </w:t>
            </w:r>
            <w:r w:rsidRPr="006C0EE5">
              <w:t xml:space="preserve">(frist 15. januar og 1. </w:t>
            </w:r>
            <w:r>
              <w:t>oktober</w:t>
            </w:r>
            <w:r w:rsidRPr="006C0EE5">
              <w:t xml:space="preserve">) med oppsummering av status for henholdsvis </w:t>
            </w:r>
            <w:r>
              <w:t>prøvemottak</w:t>
            </w:r>
            <w:r w:rsidRPr="006C0EE5">
              <w:t xml:space="preserve"> og </w:t>
            </w:r>
            <w:r>
              <w:t>lab</w:t>
            </w:r>
            <w:r w:rsidRPr="006C0EE5">
              <w:t>arbeid</w:t>
            </w:r>
            <w:r>
              <w:t>, inntil 1 side</w:t>
            </w:r>
            <w:r w:rsidRPr="006C0EE5">
              <w:t>.</w:t>
            </w:r>
          </w:p>
          <w:p w14:paraId="62559B7A" w14:textId="77777777" w:rsidR="00113628" w:rsidRPr="00401F81" w:rsidRDefault="00113628" w:rsidP="00113628">
            <w:pPr>
              <w:pStyle w:val="Listeavsnitt"/>
              <w:keepLines w:val="0"/>
              <w:widowControl/>
              <w:numPr>
                <w:ilvl w:val="0"/>
                <w:numId w:val="13"/>
              </w:numPr>
              <w:spacing w:before="0" w:after="0" w:line="250" w:lineRule="auto"/>
            </w:pPr>
            <w:r>
              <w:t>Data</w:t>
            </w:r>
            <w:r w:rsidRPr="00110C93">
              <w:t xml:space="preserve">rapportering av kvalitetssikret data på standardisert format til </w:t>
            </w:r>
            <w:r>
              <w:t>Vannmiljø (frist 15 november årlig)</w:t>
            </w:r>
          </w:p>
          <w:p w14:paraId="093A8757" w14:textId="77777777" w:rsidR="00113628" w:rsidRDefault="00113628" w:rsidP="00113628">
            <w:pPr>
              <w:pStyle w:val="Listeavsnitt"/>
              <w:keepLines w:val="0"/>
              <w:numPr>
                <w:ilvl w:val="0"/>
                <w:numId w:val="13"/>
              </w:numPr>
              <w:spacing w:before="0" w:after="0" w:line="240" w:lineRule="auto"/>
              <w:contextualSpacing w:val="0"/>
              <w:jc w:val="both"/>
            </w:pPr>
            <w:r>
              <w:t>D</w:t>
            </w:r>
            <w:r w:rsidRPr="004C2FEE">
              <w:t>elta</w:t>
            </w:r>
            <w:r>
              <w:t>gelse</w:t>
            </w:r>
            <w:r w:rsidRPr="004C2FEE">
              <w:t xml:space="preserve"> i utvikling av PowerBI-rapport</w:t>
            </w:r>
            <w:r>
              <w:t xml:space="preserve"> for programmet med inntil 40 arbeidstimer årlig</w:t>
            </w:r>
            <w:r w:rsidRPr="004C2FEE">
              <w:t>. </w:t>
            </w:r>
          </w:p>
          <w:p w14:paraId="2566DD4A" w14:textId="77777777" w:rsidR="00113628" w:rsidRPr="00332D54" w:rsidRDefault="00113628" w:rsidP="00082654">
            <w:pPr>
              <w:pStyle w:val="Listeavsnitt"/>
              <w:spacing w:line="240" w:lineRule="auto"/>
              <w:ind w:left="360"/>
              <w:contextualSpacing w:val="0"/>
              <w:jc w:val="both"/>
            </w:pPr>
          </w:p>
        </w:tc>
      </w:tr>
      <w:tr w:rsidR="00113628" w:rsidRPr="000F5A54" w14:paraId="5CAC3044" w14:textId="77777777" w:rsidTr="00113628">
        <w:trPr>
          <w:trHeight w:val="273"/>
        </w:trPr>
        <w:tc>
          <w:tcPr>
            <w:tcW w:w="443" w:type="pct"/>
          </w:tcPr>
          <w:p w14:paraId="2DC1356C" w14:textId="77777777" w:rsidR="00113628" w:rsidRDefault="00113628" w:rsidP="00082654">
            <w:pPr>
              <w:rPr>
                <w:b/>
                <w:bCs/>
              </w:rPr>
            </w:pPr>
            <w:r>
              <w:t>2</w:t>
            </w:r>
          </w:p>
        </w:tc>
        <w:tc>
          <w:tcPr>
            <w:tcW w:w="4557" w:type="pct"/>
          </w:tcPr>
          <w:p w14:paraId="682B3564" w14:textId="77777777" w:rsidR="00113628" w:rsidRPr="00332D54" w:rsidRDefault="00113628" w:rsidP="00082654">
            <w:r w:rsidRPr="006B3B76">
              <w:t>Leverandør skal stille på et oppstartsmøte</w:t>
            </w:r>
            <w:commentRangeStart w:id="20"/>
            <w:r w:rsidRPr="006B3B76">
              <w:t>.</w:t>
            </w:r>
            <w:commentRangeEnd w:id="20"/>
            <w:r w:rsidRPr="00332D54">
              <w:rPr>
                <w:rStyle w:val="Merknadsreferanse"/>
                <w:rFonts w:ascii="Open Sans" w:hAnsi="Open Sans"/>
                <w:sz w:val="20"/>
                <w:szCs w:val="20"/>
              </w:rPr>
              <w:commentReference w:id="20"/>
            </w:r>
          </w:p>
        </w:tc>
      </w:tr>
      <w:tr w:rsidR="00113628" w:rsidRPr="000F5A54" w14:paraId="04F13B5F" w14:textId="77777777" w:rsidTr="00113628">
        <w:trPr>
          <w:trHeight w:val="833"/>
        </w:trPr>
        <w:tc>
          <w:tcPr>
            <w:tcW w:w="443" w:type="pct"/>
          </w:tcPr>
          <w:p w14:paraId="54C492F8" w14:textId="77777777" w:rsidR="00113628" w:rsidRPr="004C6C23" w:rsidRDefault="00113628" w:rsidP="00082654">
            <w:pPr>
              <w:rPr>
                <w:b/>
                <w:bCs/>
              </w:rPr>
            </w:pPr>
            <w:r>
              <w:lastRenderedPageBreak/>
              <w:t>3</w:t>
            </w:r>
          </w:p>
        </w:tc>
        <w:tc>
          <w:tcPr>
            <w:tcW w:w="4557" w:type="pct"/>
          </w:tcPr>
          <w:p w14:paraId="14470E03" w14:textId="77777777" w:rsidR="00113628" w:rsidRPr="00332D54" w:rsidRDefault="00113628" w:rsidP="00082654">
            <w:r w:rsidRPr="00FD5693">
              <w:t>Leverandøren skal i samarbeid med Miljødirektoratet ferdigstille en “data management plan” (DMP) basert på tilbudet. DMP må være forankret i Miljødirektoratets rammer og krav for dataforvaltning (</w:t>
            </w:r>
            <w:hyperlink r:id="rId20" w:tgtFrame="_blank" w:tooltip="https://data.miljodirektoratet.no/var-datapolitikk/" w:history="1">
              <w:r w:rsidRPr="00FD5693">
                <w:rPr>
                  <w:rStyle w:val="Hyperkobling"/>
                </w:rPr>
                <w:t>https://data.miljodirektoratet.no/var-datapolitikk/</w:t>
              </w:r>
            </w:hyperlink>
            <w:r w:rsidRPr="00FD5693">
              <w:t>). Etter ferdigstillelse skal leverandøren følge DMPen som del av oppdrage</w:t>
            </w:r>
            <w:r w:rsidRPr="006A4427">
              <w:t xml:space="preserve">t. </w:t>
            </w:r>
            <w:r w:rsidRPr="00DB0529">
              <w:t xml:space="preserve"> </w:t>
            </w:r>
          </w:p>
        </w:tc>
      </w:tr>
      <w:tr w:rsidR="00113628" w:rsidRPr="000F5A54" w14:paraId="68F2AF30" w14:textId="77777777" w:rsidTr="00113628">
        <w:trPr>
          <w:trHeight w:val="833"/>
        </w:trPr>
        <w:tc>
          <w:tcPr>
            <w:tcW w:w="443" w:type="pct"/>
          </w:tcPr>
          <w:p w14:paraId="357F5A6B" w14:textId="77777777" w:rsidR="00113628" w:rsidRPr="00176496" w:rsidRDefault="00113628" w:rsidP="00082654">
            <w:pPr>
              <w:rPr>
                <w:b/>
                <w:bCs/>
              </w:rPr>
            </w:pPr>
            <w:r w:rsidRPr="00176496">
              <w:rPr>
                <w:b/>
                <w:bCs/>
              </w:rPr>
              <w:t>4</w:t>
            </w:r>
          </w:p>
        </w:tc>
        <w:tc>
          <w:tcPr>
            <w:tcW w:w="4557" w:type="pct"/>
          </w:tcPr>
          <w:p w14:paraId="71BC8978" w14:textId="77777777" w:rsidR="00113628" w:rsidRDefault="00113628" w:rsidP="00082654">
            <w:pPr>
              <w:jc w:val="both"/>
              <w:rPr>
                <w:rFonts w:cstheme="minorHAnsi"/>
              </w:rPr>
            </w:pPr>
            <w:r w:rsidRPr="0028644F">
              <w:t xml:space="preserve">Tilbyder skal oppbevare </w:t>
            </w:r>
            <w:r>
              <w:t xml:space="preserve">nedfryst </w:t>
            </w:r>
            <w:r w:rsidRPr="0028644F">
              <w:t>restmateriale opptil 2 år etter endt prosjektperiode</w:t>
            </w:r>
            <w:r>
              <w:t>.</w:t>
            </w:r>
          </w:p>
        </w:tc>
      </w:tr>
      <w:tr w:rsidR="00113628" w:rsidRPr="000F5A54" w14:paraId="7AA0BFEE" w14:textId="77777777" w:rsidTr="00113628">
        <w:trPr>
          <w:trHeight w:val="833"/>
        </w:trPr>
        <w:tc>
          <w:tcPr>
            <w:tcW w:w="443" w:type="pct"/>
          </w:tcPr>
          <w:p w14:paraId="4137A22C" w14:textId="77777777" w:rsidR="00113628" w:rsidRDefault="00113628" w:rsidP="00082654">
            <w:pPr>
              <w:rPr>
                <w:b/>
                <w:bCs/>
              </w:rPr>
            </w:pPr>
          </w:p>
        </w:tc>
        <w:tc>
          <w:tcPr>
            <w:tcW w:w="4557" w:type="pct"/>
          </w:tcPr>
          <w:p w14:paraId="0E5554BE" w14:textId="77777777" w:rsidR="00113628" w:rsidRPr="00DB0529" w:rsidRDefault="00113628" w:rsidP="00082654">
            <w:pPr>
              <w:jc w:val="both"/>
            </w:pPr>
          </w:p>
        </w:tc>
      </w:tr>
      <w:tr w:rsidR="00113628" w:rsidRPr="000F5A54" w14:paraId="661D37DE" w14:textId="77777777" w:rsidTr="00113628">
        <w:trPr>
          <w:trHeight w:val="833"/>
        </w:trPr>
        <w:tc>
          <w:tcPr>
            <w:tcW w:w="443" w:type="pct"/>
          </w:tcPr>
          <w:p w14:paraId="03F01589" w14:textId="77777777" w:rsidR="00113628" w:rsidRPr="00176496" w:rsidRDefault="00113628" w:rsidP="00082654">
            <w:pPr>
              <w:rPr>
                <w:b/>
                <w:bCs/>
              </w:rPr>
            </w:pPr>
            <w:r>
              <w:rPr>
                <w:b/>
                <w:bCs/>
              </w:rPr>
              <w:t>6</w:t>
            </w:r>
          </w:p>
        </w:tc>
        <w:tc>
          <w:tcPr>
            <w:tcW w:w="4557" w:type="pct"/>
          </w:tcPr>
          <w:p w14:paraId="2C76D6DA" w14:textId="77777777" w:rsidR="00113628" w:rsidRPr="0028644F" w:rsidRDefault="00113628" w:rsidP="00082654">
            <w:pPr>
              <w:jc w:val="both"/>
            </w:pPr>
            <w:r w:rsidRPr="00DB0529">
              <w:t xml:space="preserve">Leverandøren skal levere minimum 10 bilder og 2 videoer fra </w:t>
            </w:r>
            <w:r>
              <w:t>labarbeidet</w:t>
            </w:r>
            <w:r w:rsidRPr="00DB0529">
              <w:t>, og på forespørsel fra Miljødirektoratet levere figurer, kart, bilder, videoopptak</w:t>
            </w:r>
            <w:r>
              <w:t>, script</w:t>
            </w:r>
            <w:r w:rsidRPr="00DB0529">
              <w:t xml:space="preserve"> eller lignende som inngår i oppdragets dokumentasjonsmateriale.</w:t>
            </w:r>
          </w:p>
        </w:tc>
      </w:tr>
      <w:tr w:rsidR="00113628" w:rsidRPr="000F5A54" w14:paraId="26334E11" w14:textId="77777777" w:rsidTr="00113628">
        <w:trPr>
          <w:trHeight w:val="833"/>
        </w:trPr>
        <w:tc>
          <w:tcPr>
            <w:tcW w:w="443" w:type="pct"/>
          </w:tcPr>
          <w:p w14:paraId="09F53537" w14:textId="77777777" w:rsidR="00113628" w:rsidRDefault="00113628" w:rsidP="00082654">
            <w:pPr>
              <w:rPr>
                <w:b/>
                <w:bCs/>
              </w:rPr>
            </w:pPr>
            <w:r>
              <w:rPr>
                <w:b/>
                <w:bCs/>
              </w:rPr>
              <w:t>7</w:t>
            </w:r>
          </w:p>
        </w:tc>
        <w:tc>
          <w:tcPr>
            <w:tcW w:w="4557" w:type="pct"/>
          </w:tcPr>
          <w:p w14:paraId="1F07323C" w14:textId="77777777" w:rsidR="00113628" w:rsidRPr="00E25411" w:rsidRDefault="00113628" w:rsidP="00082654">
            <w:pPr>
              <w:jc w:val="both"/>
              <w:rPr>
                <w:rFonts w:cstheme="minorHAnsi"/>
              </w:rPr>
            </w:pPr>
            <w:r>
              <w:rPr>
                <w:rFonts w:cstheme="minorHAnsi"/>
              </w:rPr>
              <w:t>Leverandør</w:t>
            </w:r>
            <w:r w:rsidRPr="00E25411">
              <w:rPr>
                <w:rFonts w:cstheme="minorHAnsi"/>
              </w:rPr>
              <w:t xml:space="preserve"> skal sørge for at primærdata fra oppdraget lagres elektronisk i 10 år etter oppdragsavslutning. Sletting av data fra denne basen kan bare gjøres etter avtale med Miljødirektoratet. </w:t>
            </w:r>
          </w:p>
          <w:p w14:paraId="721EE490" w14:textId="77777777" w:rsidR="00113628" w:rsidRPr="00FD5693" w:rsidRDefault="00113628" w:rsidP="00082654">
            <w:pPr>
              <w:jc w:val="both"/>
            </w:pPr>
          </w:p>
        </w:tc>
      </w:tr>
    </w:tbl>
    <w:p w14:paraId="45840EC3" w14:textId="77777777" w:rsidR="00D62C42" w:rsidRDefault="00D62C42" w:rsidP="00A62412">
      <w:pPr>
        <w:pStyle w:val="Overskrift1"/>
      </w:pPr>
      <w:bookmarkStart w:id="21" w:name="_Toc221104982"/>
    </w:p>
    <w:p w14:paraId="1EBD668B" w14:textId="77777777" w:rsidR="00B476DE" w:rsidRDefault="00B476DE" w:rsidP="00B476DE">
      <w:pPr>
        <w:rPr>
          <w:lang w:eastAsia="nb-NO"/>
        </w:rPr>
      </w:pPr>
    </w:p>
    <w:p w14:paraId="04EB3AEA" w14:textId="77777777" w:rsidR="00B476DE" w:rsidRDefault="00B476DE" w:rsidP="00B476DE">
      <w:pPr>
        <w:rPr>
          <w:lang w:eastAsia="nb-NO"/>
        </w:rPr>
      </w:pPr>
    </w:p>
    <w:p w14:paraId="5CAA2086" w14:textId="77777777" w:rsidR="00B476DE" w:rsidRDefault="00B476DE" w:rsidP="00B476DE">
      <w:pPr>
        <w:rPr>
          <w:lang w:eastAsia="nb-NO"/>
        </w:rPr>
      </w:pPr>
    </w:p>
    <w:p w14:paraId="1519F06E" w14:textId="77777777" w:rsidR="00B476DE" w:rsidRDefault="00B476DE" w:rsidP="00B476DE">
      <w:pPr>
        <w:rPr>
          <w:lang w:eastAsia="nb-NO"/>
        </w:rPr>
      </w:pPr>
    </w:p>
    <w:p w14:paraId="135E64EB" w14:textId="77777777" w:rsidR="00B476DE" w:rsidRDefault="00B476DE" w:rsidP="00B476DE">
      <w:pPr>
        <w:rPr>
          <w:lang w:eastAsia="nb-NO"/>
        </w:rPr>
      </w:pPr>
    </w:p>
    <w:p w14:paraId="1D32CF1D" w14:textId="77777777" w:rsidR="00B476DE" w:rsidRDefault="00B476DE" w:rsidP="00B476DE">
      <w:pPr>
        <w:rPr>
          <w:lang w:eastAsia="nb-NO"/>
        </w:rPr>
      </w:pPr>
    </w:p>
    <w:p w14:paraId="5A5EF502" w14:textId="77777777" w:rsidR="00B476DE" w:rsidRDefault="00B476DE" w:rsidP="00B476DE">
      <w:pPr>
        <w:rPr>
          <w:lang w:eastAsia="nb-NO"/>
        </w:rPr>
      </w:pPr>
    </w:p>
    <w:p w14:paraId="3F5B3C0F" w14:textId="77777777" w:rsidR="00B476DE" w:rsidRDefault="00B476DE" w:rsidP="00B476DE">
      <w:pPr>
        <w:rPr>
          <w:lang w:eastAsia="nb-NO"/>
        </w:rPr>
      </w:pPr>
    </w:p>
    <w:p w14:paraId="0D126438" w14:textId="77777777" w:rsidR="00B476DE" w:rsidRDefault="00B476DE" w:rsidP="00B476DE">
      <w:pPr>
        <w:rPr>
          <w:lang w:eastAsia="nb-NO"/>
        </w:rPr>
      </w:pPr>
    </w:p>
    <w:p w14:paraId="08083781" w14:textId="77777777" w:rsidR="00B476DE" w:rsidRDefault="00B476DE" w:rsidP="00B476DE">
      <w:pPr>
        <w:rPr>
          <w:lang w:eastAsia="nb-NO"/>
        </w:rPr>
      </w:pPr>
    </w:p>
    <w:p w14:paraId="21C6B214" w14:textId="77777777" w:rsidR="00B476DE" w:rsidRDefault="00B476DE" w:rsidP="00B476DE">
      <w:pPr>
        <w:rPr>
          <w:lang w:eastAsia="nb-NO"/>
        </w:rPr>
      </w:pPr>
    </w:p>
    <w:p w14:paraId="4A1646CA" w14:textId="77777777" w:rsidR="00B476DE" w:rsidRDefault="00B476DE" w:rsidP="00B476DE">
      <w:pPr>
        <w:rPr>
          <w:lang w:eastAsia="nb-NO"/>
        </w:rPr>
      </w:pPr>
    </w:p>
    <w:p w14:paraId="363A0441" w14:textId="77777777" w:rsidR="00B476DE" w:rsidRDefault="00B476DE" w:rsidP="00B476DE">
      <w:pPr>
        <w:rPr>
          <w:lang w:eastAsia="nb-NO"/>
        </w:rPr>
      </w:pPr>
    </w:p>
    <w:p w14:paraId="2D757E66" w14:textId="77777777" w:rsidR="00B476DE" w:rsidRDefault="00B476DE" w:rsidP="00B476DE">
      <w:pPr>
        <w:rPr>
          <w:lang w:eastAsia="nb-NO"/>
        </w:rPr>
      </w:pPr>
    </w:p>
    <w:p w14:paraId="0E108089" w14:textId="77777777" w:rsidR="00B476DE" w:rsidRPr="00B476DE" w:rsidRDefault="00B476DE" w:rsidP="00B476DE">
      <w:pPr>
        <w:rPr>
          <w:lang w:eastAsia="nb-NO"/>
        </w:rPr>
      </w:pPr>
    </w:p>
    <w:p w14:paraId="484F5E35" w14:textId="2A84D8F6" w:rsidR="00D3340B" w:rsidRPr="006A62A0" w:rsidRDefault="00D3340B" w:rsidP="00A62412">
      <w:pPr>
        <w:pStyle w:val="Overskrift1"/>
      </w:pPr>
      <w:r w:rsidRPr="006A62A0">
        <w:lastRenderedPageBreak/>
        <w:t>Bilag 2: Konsulentens spesifikasjon av oppdraget</w:t>
      </w:r>
      <w:bookmarkEnd w:id="19"/>
      <w:bookmarkEnd w:id="21"/>
    </w:p>
    <w:p w14:paraId="2013D689" w14:textId="3ED01C62" w:rsidR="00D206A1" w:rsidRDefault="001674F9" w:rsidP="00020ECB">
      <w:pPr>
        <w:spacing w:before="0" w:after="0" w:line="259" w:lineRule="auto"/>
      </w:pPr>
      <w:r w:rsidRPr="00507DA4">
        <w:t xml:space="preserve">Se </w:t>
      </w:r>
      <w:r w:rsidR="00566D02">
        <w:t>v</w:t>
      </w:r>
      <w:r w:rsidRPr="00507DA4">
        <w:t xml:space="preserve">edlegg </w:t>
      </w:r>
      <w:r w:rsidR="006F7FD6">
        <w:t>4</w:t>
      </w:r>
      <w:r w:rsidRPr="00507DA4">
        <w:t xml:space="preserve"> – Leverandørens beskrivelse av oppdraget (Prosjektbeskrivelse)</w:t>
      </w:r>
    </w:p>
    <w:p w14:paraId="4D4D7E5F" w14:textId="77777777" w:rsidR="00D62C42" w:rsidRDefault="00D62C42">
      <w:pPr>
        <w:spacing w:before="0" w:after="0"/>
        <w:rPr>
          <w:rFonts w:ascii="Arial" w:eastAsia="Times New Roman" w:hAnsi="Arial" w:cs="Arial"/>
          <w:bCs/>
          <w:color w:val="005E5D"/>
          <w:kern w:val="28"/>
          <w:sz w:val="40"/>
          <w:szCs w:val="40"/>
          <w:lang w:eastAsia="nb-NO"/>
        </w:rPr>
      </w:pPr>
      <w:bookmarkStart w:id="22" w:name="_Toc118371772"/>
      <w:bookmarkStart w:id="23" w:name="_Toc221104983"/>
      <w:r>
        <w:br w:type="page"/>
      </w:r>
    </w:p>
    <w:p w14:paraId="6A38793C" w14:textId="7A55EC0C" w:rsidR="00D3340B" w:rsidRPr="006A62A0" w:rsidRDefault="00D3340B" w:rsidP="00A62412">
      <w:pPr>
        <w:pStyle w:val="Overskrift1"/>
      </w:pPr>
      <w:r w:rsidRPr="006A62A0">
        <w:lastRenderedPageBreak/>
        <w:t>Bilag 3: Prosjekt- og fremdriftsplan</w:t>
      </w:r>
      <w:bookmarkEnd w:id="22"/>
      <w:bookmarkEnd w:id="23"/>
    </w:p>
    <w:p w14:paraId="2783734F" w14:textId="6AF1A928" w:rsidR="00D3340B" w:rsidRPr="00020ECB" w:rsidRDefault="00D3340B" w:rsidP="00020ECB">
      <w:pPr>
        <w:pStyle w:val="Overskrift2"/>
      </w:pPr>
      <w:bookmarkStart w:id="24" w:name="_Toc118371773"/>
      <w:bookmarkStart w:id="25" w:name="_Toc221104984"/>
      <w:r w:rsidRPr="006A62A0">
        <w:t>Avtalens punkt 2.5 Fremdriftsplan og leveringsdag</w:t>
      </w:r>
      <w:bookmarkEnd w:id="24"/>
      <w:bookmarkEnd w:id="25"/>
    </w:p>
    <w:p w14:paraId="5E2FC91E" w14:textId="2628B3ED" w:rsidR="001039FC" w:rsidRPr="00561FE5" w:rsidRDefault="003D25C1" w:rsidP="00561FE5">
      <w:pPr>
        <w:rPr>
          <w:rFonts w:cs="Open Sans"/>
        </w:rPr>
      </w:pPr>
      <w:r w:rsidRPr="001039FC">
        <w:rPr>
          <w:rFonts w:cs="Open Sans"/>
        </w:rPr>
        <w:t xml:space="preserve">Kontraktens varighet: </w:t>
      </w:r>
      <w:r w:rsidR="001B510E" w:rsidRPr="001039FC">
        <w:rPr>
          <w:rFonts w:cs="Open Sans"/>
        </w:rPr>
        <w:t xml:space="preserve">fra </w:t>
      </w:r>
      <w:r w:rsidR="001039FC" w:rsidRPr="001039FC">
        <w:rPr>
          <w:rFonts w:cs="Open Sans"/>
        </w:rPr>
        <w:t>1</w:t>
      </w:r>
      <w:r w:rsidR="001B510E" w:rsidRPr="001039FC">
        <w:rPr>
          <w:rFonts w:cs="Open Sans"/>
        </w:rPr>
        <w:t>.0</w:t>
      </w:r>
      <w:r w:rsidR="00B476DE">
        <w:rPr>
          <w:rFonts w:cs="Open Sans"/>
        </w:rPr>
        <w:t>1</w:t>
      </w:r>
      <w:r w:rsidR="001B510E" w:rsidRPr="001039FC">
        <w:rPr>
          <w:rFonts w:cs="Open Sans"/>
        </w:rPr>
        <w:t>.202</w:t>
      </w:r>
      <w:r w:rsidR="00B476DE">
        <w:rPr>
          <w:rFonts w:cs="Open Sans"/>
        </w:rPr>
        <w:t>7</w:t>
      </w:r>
      <w:r w:rsidR="001B510E" w:rsidRPr="001039FC">
        <w:rPr>
          <w:rFonts w:cs="Open Sans"/>
        </w:rPr>
        <w:t xml:space="preserve"> til </w:t>
      </w:r>
      <w:r w:rsidR="0011230D">
        <w:rPr>
          <w:rFonts w:cs="Open Sans"/>
        </w:rPr>
        <w:t>30</w:t>
      </w:r>
      <w:r w:rsidR="00124ED2" w:rsidRPr="001039FC">
        <w:rPr>
          <w:rFonts w:cs="Open Sans"/>
        </w:rPr>
        <w:t>.</w:t>
      </w:r>
      <w:r w:rsidR="0069398B">
        <w:rPr>
          <w:rFonts w:cs="Open Sans"/>
        </w:rPr>
        <w:t>11</w:t>
      </w:r>
      <w:r w:rsidR="00124ED2" w:rsidRPr="001039FC">
        <w:rPr>
          <w:rFonts w:cs="Open Sans"/>
        </w:rPr>
        <w:t>.2031</w:t>
      </w:r>
    </w:p>
    <w:p w14:paraId="4539B2A7" w14:textId="35436C5C" w:rsidR="0014792E" w:rsidRPr="006A62A0" w:rsidRDefault="0014792E" w:rsidP="0014792E">
      <w:pPr>
        <w:rPr>
          <w:rFonts w:cs="Open Sans"/>
          <w:lang w:eastAsia="nb-NO"/>
        </w:rPr>
      </w:pPr>
      <w:r w:rsidRPr="006F7FD6">
        <w:rPr>
          <w:rFonts w:cs="Open Sans"/>
          <w:lang w:eastAsia="nb-NO"/>
        </w:rPr>
        <w:t xml:space="preserve">Endelig frist for årlig rapportering av data </w:t>
      </w:r>
      <w:r w:rsidR="007B46AE">
        <w:rPr>
          <w:rFonts w:cs="Open Sans"/>
          <w:lang w:eastAsia="nb-NO"/>
        </w:rPr>
        <w:t>1</w:t>
      </w:r>
      <w:r w:rsidR="00542751">
        <w:rPr>
          <w:rFonts w:cs="Open Sans"/>
          <w:lang w:eastAsia="nb-NO"/>
        </w:rPr>
        <w:t>5</w:t>
      </w:r>
      <w:r w:rsidR="007B46AE">
        <w:rPr>
          <w:rFonts w:cs="Open Sans"/>
          <w:lang w:eastAsia="nb-NO"/>
        </w:rPr>
        <w:t>.</w:t>
      </w:r>
      <w:r>
        <w:rPr>
          <w:rFonts w:cs="Open Sans"/>
          <w:lang w:eastAsia="nb-NO"/>
        </w:rPr>
        <w:t xml:space="preserve"> </w:t>
      </w:r>
      <w:r w:rsidR="00542751">
        <w:rPr>
          <w:rFonts w:cs="Open Sans"/>
          <w:lang w:eastAsia="nb-NO"/>
        </w:rPr>
        <w:t>nove</w:t>
      </w:r>
      <w:r>
        <w:rPr>
          <w:rFonts w:cs="Open Sans"/>
          <w:lang w:eastAsia="nb-NO"/>
        </w:rPr>
        <w:t xml:space="preserve">mber. Disse tidspunktene er grunnlag for </w:t>
      </w:r>
      <w:r w:rsidR="0041598D">
        <w:rPr>
          <w:rFonts w:cs="Open Sans"/>
          <w:lang w:eastAsia="nb-NO"/>
        </w:rPr>
        <w:t xml:space="preserve">dagbot jf. kontraktens punkt </w:t>
      </w:r>
      <w:r w:rsidR="001D44A5">
        <w:rPr>
          <w:rFonts w:cs="Open Sans"/>
          <w:lang w:eastAsia="nb-NO"/>
        </w:rPr>
        <w:t>9.5.3.</w:t>
      </w:r>
    </w:p>
    <w:p w14:paraId="3DE7CFB3" w14:textId="77777777" w:rsidR="0014792E" w:rsidRPr="00561FE5" w:rsidRDefault="0014792E" w:rsidP="00561FE5">
      <w:pPr>
        <w:rPr>
          <w:rFonts w:cs="Open Sans"/>
        </w:rPr>
      </w:pPr>
    </w:p>
    <w:p w14:paraId="524C9D24" w14:textId="77777777" w:rsidR="00A60D8D" w:rsidRDefault="00A60D8D" w:rsidP="00A60D8D">
      <w:pPr>
        <w:pStyle w:val="Overskrift2"/>
        <w:ind w:left="-5"/>
      </w:pPr>
      <w:bookmarkStart w:id="26" w:name="_Toc221104985"/>
      <w:r>
        <w:t>Tidsplan for gjennomføring av oppdraget</w:t>
      </w:r>
      <w:bookmarkEnd w:id="26"/>
      <w:r>
        <w:rPr>
          <w:rFonts w:ascii="Calibri" w:eastAsia="Calibri" w:hAnsi="Calibri" w:cs="Calibri"/>
        </w:rPr>
        <w:t xml:space="preserve"> </w:t>
      </w:r>
    </w:p>
    <w:p w14:paraId="60355507" w14:textId="77777777" w:rsidR="00A60D8D" w:rsidRDefault="00A60D8D" w:rsidP="00A60D8D">
      <w:pPr>
        <w:ind w:left="-5" w:right="42"/>
      </w:pPr>
      <w:r>
        <w:t>Det er satt opp en plan for fremdriften i grunnprogrammets ulike deler for å sikre at aktiviteter og leveranser gjennomføres til avtalt tid og kvalitet.</w:t>
      </w:r>
      <w:r>
        <w:rPr>
          <w:rFonts w:ascii="Calibri" w:eastAsia="Calibri" w:hAnsi="Calibri" w:cs="Calibri"/>
        </w:rPr>
        <w:t xml:space="preserve"> </w:t>
      </w:r>
    </w:p>
    <w:p w14:paraId="01D44EB8" w14:textId="77777777" w:rsidR="001039FC" w:rsidRPr="006A62A0" w:rsidRDefault="001039FC" w:rsidP="00D3340B">
      <w:pPr>
        <w:rPr>
          <w:rFonts w:cs="Open Sans"/>
          <w:b/>
        </w:rPr>
      </w:pPr>
    </w:p>
    <w:p w14:paraId="78EBE21E" w14:textId="6D23E662" w:rsidR="00D3340B" w:rsidRPr="006A62A0" w:rsidRDefault="00055D16" w:rsidP="00FB20A1">
      <w:pPr>
        <w:rPr>
          <w:rFonts w:cs="Open Sans"/>
        </w:rPr>
      </w:pPr>
      <w:r>
        <w:t>For detaljert tidsplan, se</w:t>
      </w:r>
      <w:r w:rsidR="00566D02">
        <w:t xml:space="preserve"> </w:t>
      </w:r>
      <w:r w:rsidRPr="00507DA4">
        <w:t xml:space="preserve">vedlegg </w:t>
      </w:r>
      <w:r w:rsidR="00E44EFD">
        <w:t>4</w:t>
      </w:r>
      <w:r w:rsidRPr="00507DA4">
        <w:t xml:space="preserve"> – Leverandørens beskrivelse av oppdraget (Prosjektbeskrivelse)</w:t>
      </w:r>
    </w:p>
    <w:p w14:paraId="42F49649" w14:textId="5798C197" w:rsidR="00D3340B" w:rsidRDefault="00D3340B" w:rsidP="00D3340B">
      <w:pPr>
        <w:rPr>
          <w:rFonts w:cs="Open Sans"/>
          <w:lang w:eastAsia="nb-NO"/>
        </w:rPr>
      </w:pPr>
    </w:p>
    <w:p w14:paraId="466CA248" w14:textId="77777777" w:rsidR="00D62C42" w:rsidRDefault="00D62C42">
      <w:pPr>
        <w:spacing w:before="0" w:after="0"/>
        <w:rPr>
          <w:rFonts w:ascii="Arial" w:eastAsia="Times New Roman" w:hAnsi="Arial" w:cs="Arial"/>
          <w:bCs/>
          <w:color w:val="005E5D"/>
          <w:kern w:val="28"/>
          <w:sz w:val="40"/>
          <w:szCs w:val="40"/>
          <w:lang w:eastAsia="nb-NO"/>
        </w:rPr>
      </w:pPr>
      <w:bookmarkStart w:id="27" w:name="_Toc118371777"/>
      <w:bookmarkStart w:id="28" w:name="_Toc221104986"/>
      <w:r>
        <w:br w:type="page"/>
      </w:r>
    </w:p>
    <w:p w14:paraId="3C365147" w14:textId="67CD34BA" w:rsidR="00D3340B" w:rsidRPr="006A62A0" w:rsidRDefault="00D3340B" w:rsidP="00A62412">
      <w:pPr>
        <w:pStyle w:val="Overskrift1"/>
      </w:pPr>
      <w:r w:rsidRPr="006A62A0">
        <w:lastRenderedPageBreak/>
        <w:t>Bilag 4: Administrative bestemmelser</w:t>
      </w:r>
      <w:bookmarkEnd w:id="27"/>
      <w:bookmarkEnd w:id="28"/>
    </w:p>
    <w:p w14:paraId="3B3E8219" w14:textId="77777777" w:rsidR="00D3340B" w:rsidRPr="006A62A0" w:rsidRDefault="00D3340B" w:rsidP="00507DA4">
      <w:pPr>
        <w:pStyle w:val="Overskrift2"/>
      </w:pPr>
      <w:bookmarkStart w:id="29" w:name="_Toc118371778"/>
      <w:bookmarkStart w:id="30" w:name="_Toc221104987"/>
      <w:r w:rsidRPr="006A62A0">
        <w:t>Avtalens punkt 2.1 Partenes representanter</w:t>
      </w:r>
      <w:bookmarkEnd w:id="29"/>
      <w:bookmarkEnd w:id="30"/>
    </w:p>
    <w:p w14:paraId="6811CD86" w14:textId="338A2C47" w:rsidR="00D3340B" w:rsidRPr="00CE4B25" w:rsidRDefault="00D3340B" w:rsidP="00D3340B">
      <w:pPr>
        <w:rPr>
          <w:rFonts w:cs="Open Sans"/>
        </w:rPr>
      </w:pPr>
      <w:r w:rsidRPr="00CE4B25">
        <w:rPr>
          <w:rFonts w:cs="Open Sans"/>
        </w:rPr>
        <w:t>Partene skal her angi den oppnevnte representanten som er bemyndiget til å opptre på vegne av parten i saker som angår avtalen.</w:t>
      </w:r>
      <w:r w:rsidR="00654229" w:rsidRPr="00CE4B25">
        <w:rPr>
          <w:rFonts w:cs="Open Sans"/>
        </w:rPr>
        <w:t xml:space="preserve"> Med bemyndiget representant menes den som har fullmakt til å signere dokumenter på vegne av parten.</w:t>
      </w:r>
      <w:r w:rsidR="007F6FFE" w:rsidRPr="00CE4B25">
        <w:rPr>
          <w:rFonts w:cs="Open Sans"/>
        </w:rPr>
        <w:t xml:space="preserve"> I tillegg</w:t>
      </w:r>
      <w:r w:rsidR="00DF377C" w:rsidRPr="00CE4B25">
        <w:rPr>
          <w:rFonts w:cs="Open Sans"/>
        </w:rPr>
        <w:t xml:space="preserve"> skal det oppgis kontaktopplysninger for kontaktperson hos begge parter.</w:t>
      </w:r>
      <w:r w:rsidRPr="00CE4B25">
        <w:rPr>
          <w:rFonts w:cs="Open Sans"/>
        </w:rPr>
        <w:t xml:space="preserve"> </w:t>
      </w:r>
    </w:p>
    <w:p w14:paraId="465C2B9C" w14:textId="77777777" w:rsidR="00D3340B" w:rsidRPr="006A62A0" w:rsidRDefault="00D3340B" w:rsidP="00D3340B">
      <w:pPr>
        <w:rPr>
          <w:rFonts w:cs="Open Sans"/>
        </w:rPr>
      </w:pPr>
    </w:p>
    <w:p w14:paraId="3B50944D" w14:textId="13E693A2" w:rsidR="003F16C7" w:rsidRPr="006A62A0" w:rsidRDefault="00D3340B" w:rsidP="00D3340B">
      <w:pPr>
        <w:rPr>
          <w:rFonts w:cs="Open Sans"/>
        </w:rPr>
      </w:pPr>
      <w:r w:rsidRPr="006A62A0">
        <w:rPr>
          <w:rFonts w:cs="Open Sans"/>
        </w:rPr>
        <w:t xml:space="preserve">Hos Kunden: </w:t>
      </w:r>
    </w:p>
    <w:tbl>
      <w:tblPr>
        <w:tblStyle w:val="Tabellrutenett"/>
        <w:tblW w:w="0" w:type="auto"/>
        <w:tblLook w:val="04A0" w:firstRow="1" w:lastRow="0" w:firstColumn="1" w:lastColumn="0" w:noHBand="0" w:noVBand="1"/>
      </w:tblPr>
      <w:tblGrid>
        <w:gridCol w:w="2047"/>
        <w:gridCol w:w="1923"/>
        <w:gridCol w:w="2078"/>
        <w:gridCol w:w="3014"/>
      </w:tblGrid>
      <w:tr w:rsidR="00A72107" w:rsidRPr="006A62A0" w14:paraId="1B27B1C6" w14:textId="77777777" w:rsidTr="00A72107">
        <w:tc>
          <w:tcPr>
            <w:tcW w:w="2194" w:type="dxa"/>
          </w:tcPr>
          <w:p w14:paraId="5D8B61A0" w14:textId="4188196F" w:rsidR="00A72107" w:rsidRPr="006A62A0" w:rsidRDefault="00A72107" w:rsidP="00D3340B">
            <w:pPr>
              <w:rPr>
                <w:rFonts w:cs="Open Sans"/>
              </w:rPr>
            </w:pPr>
            <w:r w:rsidRPr="006A62A0">
              <w:rPr>
                <w:rFonts w:cs="Open Sans"/>
              </w:rPr>
              <w:t>Rolle</w:t>
            </w:r>
          </w:p>
        </w:tc>
        <w:tc>
          <w:tcPr>
            <w:tcW w:w="2194" w:type="dxa"/>
          </w:tcPr>
          <w:p w14:paraId="472D1A54" w14:textId="141358B5" w:rsidR="00A72107" w:rsidRPr="006A62A0" w:rsidRDefault="00A72107" w:rsidP="00D3340B">
            <w:pPr>
              <w:rPr>
                <w:rFonts w:cs="Open Sans"/>
              </w:rPr>
            </w:pPr>
            <w:r w:rsidRPr="006A62A0">
              <w:rPr>
                <w:rFonts w:cs="Open Sans"/>
              </w:rPr>
              <w:t>Navn</w:t>
            </w:r>
          </w:p>
        </w:tc>
        <w:tc>
          <w:tcPr>
            <w:tcW w:w="2194" w:type="dxa"/>
          </w:tcPr>
          <w:p w14:paraId="2857F53D" w14:textId="0B6B0D57" w:rsidR="00A72107" w:rsidRPr="006A62A0" w:rsidRDefault="00A72107" w:rsidP="00D3340B">
            <w:pPr>
              <w:rPr>
                <w:rFonts w:cs="Open Sans"/>
              </w:rPr>
            </w:pPr>
            <w:r w:rsidRPr="006A62A0">
              <w:rPr>
                <w:rFonts w:cs="Open Sans"/>
              </w:rPr>
              <w:t>Telefonnummer</w:t>
            </w:r>
          </w:p>
        </w:tc>
        <w:tc>
          <w:tcPr>
            <w:tcW w:w="2195" w:type="dxa"/>
          </w:tcPr>
          <w:p w14:paraId="5167EE24" w14:textId="581BFB33" w:rsidR="00A72107" w:rsidRPr="006A62A0" w:rsidRDefault="00A72107" w:rsidP="00D3340B">
            <w:pPr>
              <w:rPr>
                <w:rFonts w:cs="Open Sans"/>
              </w:rPr>
            </w:pPr>
            <w:r w:rsidRPr="006A62A0">
              <w:rPr>
                <w:rFonts w:cs="Open Sans"/>
              </w:rPr>
              <w:t>E-post</w:t>
            </w:r>
          </w:p>
        </w:tc>
      </w:tr>
      <w:tr w:rsidR="00A72107" w:rsidRPr="006A62A0" w14:paraId="117806F6" w14:textId="77777777" w:rsidTr="00A72107">
        <w:tc>
          <w:tcPr>
            <w:tcW w:w="2194" w:type="dxa"/>
          </w:tcPr>
          <w:p w14:paraId="6B9F5CEB" w14:textId="50E91CA9" w:rsidR="00A72107" w:rsidRPr="006A62A0" w:rsidRDefault="00A72107" w:rsidP="00D3340B">
            <w:pPr>
              <w:rPr>
                <w:rFonts w:cs="Open Sans"/>
              </w:rPr>
            </w:pPr>
            <w:r w:rsidRPr="006A62A0">
              <w:rPr>
                <w:rFonts w:cs="Open Sans"/>
              </w:rPr>
              <w:t>Bemyndiget</w:t>
            </w:r>
          </w:p>
        </w:tc>
        <w:tc>
          <w:tcPr>
            <w:tcW w:w="2194" w:type="dxa"/>
          </w:tcPr>
          <w:p w14:paraId="5BBC9496" w14:textId="5F8998C7" w:rsidR="00A72107" w:rsidRPr="006A62A0" w:rsidRDefault="00D35EB8" w:rsidP="00D3340B">
            <w:pPr>
              <w:rPr>
                <w:rFonts w:cs="Open Sans"/>
              </w:rPr>
            </w:pPr>
            <w:r w:rsidRPr="00D35EB8">
              <w:rPr>
                <w:rFonts w:cs="Open Sans"/>
              </w:rPr>
              <w:t>Torfinn Sørensen</w:t>
            </w:r>
          </w:p>
        </w:tc>
        <w:tc>
          <w:tcPr>
            <w:tcW w:w="2194" w:type="dxa"/>
          </w:tcPr>
          <w:p w14:paraId="6C9D2A03" w14:textId="35BAAE43" w:rsidR="00A72107" w:rsidRPr="006A62A0" w:rsidRDefault="00D35EB8" w:rsidP="00D3340B">
            <w:pPr>
              <w:rPr>
                <w:rFonts w:cs="Open Sans"/>
              </w:rPr>
            </w:pPr>
            <w:r w:rsidRPr="00D35EB8">
              <w:rPr>
                <w:rFonts w:cs="Open Sans"/>
              </w:rPr>
              <w:t>+4793085157</w:t>
            </w:r>
          </w:p>
        </w:tc>
        <w:tc>
          <w:tcPr>
            <w:tcW w:w="2195" w:type="dxa"/>
          </w:tcPr>
          <w:p w14:paraId="6461A807" w14:textId="2C9F2E22" w:rsidR="00A72107" w:rsidRPr="006A62A0" w:rsidRDefault="00032C49" w:rsidP="00D3340B">
            <w:pPr>
              <w:rPr>
                <w:rFonts w:cs="Open Sans"/>
              </w:rPr>
            </w:pPr>
            <w:r w:rsidRPr="00032C49">
              <w:rPr>
                <w:rFonts w:cs="Open Sans"/>
              </w:rPr>
              <w:t>Torfinn.Sorensen@miljodir.no</w:t>
            </w:r>
          </w:p>
        </w:tc>
      </w:tr>
      <w:tr w:rsidR="00A72107" w:rsidRPr="006A62A0" w14:paraId="368BE677" w14:textId="77777777" w:rsidTr="00A72107">
        <w:tc>
          <w:tcPr>
            <w:tcW w:w="2194" w:type="dxa"/>
          </w:tcPr>
          <w:p w14:paraId="4815570B" w14:textId="45772994" w:rsidR="00A72107" w:rsidRPr="006A62A0" w:rsidRDefault="00A72107" w:rsidP="00D3340B">
            <w:pPr>
              <w:rPr>
                <w:rFonts w:cs="Open Sans"/>
              </w:rPr>
            </w:pPr>
            <w:r w:rsidRPr="006A62A0">
              <w:rPr>
                <w:rFonts w:cs="Open Sans"/>
              </w:rPr>
              <w:t>Kontaktperson</w:t>
            </w:r>
          </w:p>
        </w:tc>
        <w:tc>
          <w:tcPr>
            <w:tcW w:w="2194" w:type="dxa"/>
          </w:tcPr>
          <w:p w14:paraId="75B9227A" w14:textId="47DA5FCA" w:rsidR="00A72107" w:rsidRPr="006A62A0" w:rsidRDefault="00032C49" w:rsidP="00D3340B">
            <w:pPr>
              <w:rPr>
                <w:rFonts w:cs="Open Sans"/>
              </w:rPr>
            </w:pPr>
            <w:r>
              <w:rPr>
                <w:rFonts w:cs="Open Sans"/>
              </w:rPr>
              <w:t>Eivind Farmen</w:t>
            </w:r>
          </w:p>
        </w:tc>
        <w:tc>
          <w:tcPr>
            <w:tcW w:w="2194" w:type="dxa"/>
          </w:tcPr>
          <w:p w14:paraId="5A6C8839" w14:textId="5EF4BFC6" w:rsidR="00A72107" w:rsidRPr="006A62A0" w:rsidRDefault="00032C49" w:rsidP="00D3340B">
            <w:pPr>
              <w:rPr>
                <w:rFonts w:cs="Open Sans"/>
              </w:rPr>
            </w:pPr>
            <w:r>
              <w:rPr>
                <w:rFonts w:cs="Open Sans"/>
              </w:rPr>
              <w:t>+4793202246</w:t>
            </w:r>
          </w:p>
        </w:tc>
        <w:tc>
          <w:tcPr>
            <w:tcW w:w="2195" w:type="dxa"/>
          </w:tcPr>
          <w:p w14:paraId="10B2CDC0" w14:textId="255D2E03" w:rsidR="00A72107" w:rsidRPr="006A62A0" w:rsidRDefault="00032C49" w:rsidP="00D3340B">
            <w:pPr>
              <w:rPr>
                <w:rFonts w:cs="Open Sans"/>
              </w:rPr>
            </w:pPr>
            <w:r>
              <w:rPr>
                <w:rFonts w:cs="Open Sans"/>
              </w:rPr>
              <w:t>Eivind.Farmen@miljodir.no</w:t>
            </w:r>
          </w:p>
        </w:tc>
      </w:tr>
    </w:tbl>
    <w:p w14:paraId="3866B83A" w14:textId="77777777" w:rsidR="00D3340B" w:rsidRPr="006A62A0" w:rsidRDefault="00D3340B" w:rsidP="00D3340B">
      <w:pPr>
        <w:rPr>
          <w:rFonts w:cs="Open Sans"/>
        </w:rPr>
      </w:pPr>
    </w:p>
    <w:p w14:paraId="57B6562C" w14:textId="14347026" w:rsidR="00D3340B" w:rsidRPr="006A62A0" w:rsidRDefault="00D3340B" w:rsidP="00D3340B">
      <w:pPr>
        <w:rPr>
          <w:rFonts w:cs="Open Sans"/>
        </w:rPr>
      </w:pPr>
      <w:r w:rsidRPr="006A62A0">
        <w:rPr>
          <w:rFonts w:cs="Open Sans"/>
        </w:rPr>
        <w:t>Hos Konsulenten:</w:t>
      </w:r>
    </w:p>
    <w:p w14:paraId="2577161E" w14:textId="77777777" w:rsidR="00A72107" w:rsidRPr="006A62A0" w:rsidRDefault="00A72107" w:rsidP="00A72107">
      <w:pPr>
        <w:rPr>
          <w:rFonts w:cs="Open Sans"/>
        </w:rPr>
      </w:pPr>
    </w:p>
    <w:tbl>
      <w:tblPr>
        <w:tblStyle w:val="Tabellrutenett"/>
        <w:tblW w:w="0" w:type="auto"/>
        <w:tblLook w:val="04A0" w:firstRow="1" w:lastRow="0" w:firstColumn="1" w:lastColumn="0" w:noHBand="0" w:noVBand="1"/>
      </w:tblPr>
      <w:tblGrid>
        <w:gridCol w:w="2194"/>
        <w:gridCol w:w="2194"/>
        <w:gridCol w:w="2194"/>
        <w:gridCol w:w="2195"/>
      </w:tblGrid>
      <w:tr w:rsidR="00A72107" w:rsidRPr="006A62A0" w14:paraId="7C16045E" w14:textId="77777777">
        <w:tc>
          <w:tcPr>
            <w:tcW w:w="2194" w:type="dxa"/>
          </w:tcPr>
          <w:p w14:paraId="64984281" w14:textId="77777777" w:rsidR="00A72107" w:rsidRPr="006A62A0" w:rsidRDefault="00A72107">
            <w:pPr>
              <w:rPr>
                <w:rFonts w:cs="Open Sans"/>
              </w:rPr>
            </w:pPr>
            <w:r w:rsidRPr="006A62A0">
              <w:rPr>
                <w:rFonts w:cs="Open Sans"/>
              </w:rPr>
              <w:t>Rolle</w:t>
            </w:r>
          </w:p>
        </w:tc>
        <w:tc>
          <w:tcPr>
            <w:tcW w:w="2194" w:type="dxa"/>
          </w:tcPr>
          <w:p w14:paraId="403C4540" w14:textId="77777777" w:rsidR="00A72107" w:rsidRPr="006A62A0" w:rsidRDefault="00A72107">
            <w:pPr>
              <w:rPr>
                <w:rFonts w:cs="Open Sans"/>
              </w:rPr>
            </w:pPr>
            <w:r w:rsidRPr="006A62A0">
              <w:rPr>
                <w:rFonts w:cs="Open Sans"/>
              </w:rPr>
              <w:t>Navn</w:t>
            </w:r>
          </w:p>
        </w:tc>
        <w:tc>
          <w:tcPr>
            <w:tcW w:w="2194" w:type="dxa"/>
          </w:tcPr>
          <w:p w14:paraId="633981CA" w14:textId="77777777" w:rsidR="00A72107" w:rsidRPr="006A62A0" w:rsidRDefault="00A72107">
            <w:pPr>
              <w:rPr>
                <w:rFonts w:cs="Open Sans"/>
              </w:rPr>
            </w:pPr>
            <w:r w:rsidRPr="006A62A0">
              <w:rPr>
                <w:rFonts w:cs="Open Sans"/>
              </w:rPr>
              <w:t>Telefonnummer</w:t>
            </w:r>
          </w:p>
        </w:tc>
        <w:tc>
          <w:tcPr>
            <w:tcW w:w="2195" w:type="dxa"/>
          </w:tcPr>
          <w:p w14:paraId="3034FE8C" w14:textId="77777777" w:rsidR="00A72107" w:rsidRPr="006A62A0" w:rsidRDefault="00A72107">
            <w:pPr>
              <w:rPr>
                <w:rFonts w:cs="Open Sans"/>
              </w:rPr>
            </w:pPr>
            <w:r w:rsidRPr="006A62A0">
              <w:rPr>
                <w:rFonts w:cs="Open Sans"/>
              </w:rPr>
              <w:t>E-post</w:t>
            </w:r>
          </w:p>
        </w:tc>
      </w:tr>
      <w:tr w:rsidR="00A72107" w:rsidRPr="006A62A0" w14:paraId="3954A87E" w14:textId="77777777">
        <w:tc>
          <w:tcPr>
            <w:tcW w:w="2194" w:type="dxa"/>
          </w:tcPr>
          <w:p w14:paraId="73B27D3C" w14:textId="6B5F8DE4" w:rsidR="00A72107" w:rsidRPr="006B5F8B" w:rsidRDefault="00A72107">
            <w:pPr>
              <w:rPr>
                <w:rFonts w:cs="Open Sans"/>
              </w:rPr>
            </w:pPr>
          </w:p>
        </w:tc>
        <w:tc>
          <w:tcPr>
            <w:tcW w:w="2194" w:type="dxa"/>
          </w:tcPr>
          <w:p w14:paraId="217B6700" w14:textId="633B0C9B" w:rsidR="00A72107" w:rsidRPr="006B5F8B" w:rsidRDefault="00A72107">
            <w:pPr>
              <w:rPr>
                <w:rFonts w:cs="Open Sans"/>
              </w:rPr>
            </w:pPr>
          </w:p>
        </w:tc>
        <w:tc>
          <w:tcPr>
            <w:tcW w:w="2194" w:type="dxa"/>
          </w:tcPr>
          <w:p w14:paraId="162B3CC0" w14:textId="213401F0" w:rsidR="00A72107" w:rsidRPr="006B5F8B" w:rsidRDefault="00A72107">
            <w:pPr>
              <w:rPr>
                <w:rFonts w:cs="Open Sans"/>
              </w:rPr>
            </w:pPr>
          </w:p>
        </w:tc>
        <w:tc>
          <w:tcPr>
            <w:tcW w:w="2195" w:type="dxa"/>
          </w:tcPr>
          <w:p w14:paraId="13C64BBF" w14:textId="3FD9CA55" w:rsidR="00A72107" w:rsidRPr="006B5F8B" w:rsidRDefault="00A72107">
            <w:pPr>
              <w:rPr>
                <w:rFonts w:cs="Open Sans"/>
              </w:rPr>
            </w:pPr>
          </w:p>
        </w:tc>
      </w:tr>
      <w:tr w:rsidR="00A72107" w:rsidRPr="006A62A0" w14:paraId="23E4A264" w14:textId="77777777">
        <w:tc>
          <w:tcPr>
            <w:tcW w:w="2194" w:type="dxa"/>
          </w:tcPr>
          <w:p w14:paraId="7FD0B5E6" w14:textId="0CD28F1B" w:rsidR="00A72107" w:rsidRPr="006A62A0" w:rsidRDefault="00A72107">
            <w:pPr>
              <w:rPr>
                <w:rFonts w:cs="Open Sans"/>
              </w:rPr>
            </w:pPr>
          </w:p>
        </w:tc>
        <w:tc>
          <w:tcPr>
            <w:tcW w:w="2194" w:type="dxa"/>
          </w:tcPr>
          <w:p w14:paraId="04DF2761" w14:textId="53555CB6" w:rsidR="00A72107" w:rsidRPr="006A62A0" w:rsidRDefault="00A72107">
            <w:pPr>
              <w:rPr>
                <w:rFonts w:cs="Open Sans"/>
              </w:rPr>
            </w:pPr>
          </w:p>
        </w:tc>
        <w:tc>
          <w:tcPr>
            <w:tcW w:w="2194" w:type="dxa"/>
          </w:tcPr>
          <w:p w14:paraId="7FF65A39" w14:textId="071BDF62" w:rsidR="00A72107" w:rsidRPr="006A62A0" w:rsidRDefault="00A72107">
            <w:pPr>
              <w:rPr>
                <w:rFonts w:cs="Open Sans"/>
              </w:rPr>
            </w:pPr>
          </w:p>
        </w:tc>
        <w:tc>
          <w:tcPr>
            <w:tcW w:w="2195" w:type="dxa"/>
          </w:tcPr>
          <w:p w14:paraId="28F0406F" w14:textId="4BD36022" w:rsidR="00A72107" w:rsidRPr="006A62A0" w:rsidRDefault="00A72107">
            <w:pPr>
              <w:rPr>
                <w:rFonts w:cs="Open Sans"/>
              </w:rPr>
            </w:pPr>
          </w:p>
        </w:tc>
      </w:tr>
    </w:tbl>
    <w:p w14:paraId="2291BB86" w14:textId="6C9183B8" w:rsidR="00E3042F" w:rsidRPr="006A62A0" w:rsidRDefault="00E3042F" w:rsidP="00D3340B">
      <w:pPr>
        <w:rPr>
          <w:rFonts w:cs="Open Sans"/>
        </w:rPr>
      </w:pPr>
    </w:p>
    <w:p w14:paraId="0914AC4E" w14:textId="77777777" w:rsidR="00D3340B" w:rsidRPr="006A62A0" w:rsidRDefault="00D3340B" w:rsidP="00507DA4">
      <w:pPr>
        <w:pStyle w:val="Overskrift2"/>
      </w:pPr>
      <w:bookmarkStart w:id="31" w:name="_Toc118371779"/>
      <w:bookmarkStart w:id="32" w:name="_Toc221104988"/>
      <w:r w:rsidRPr="006A62A0">
        <w:t>Avtalens punkt 2.2 Møter</w:t>
      </w:r>
      <w:bookmarkEnd w:id="31"/>
      <w:bookmarkEnd w:id="32"/>
      <w:r w:rsidRPr="006A62A0">
        <w:t xml:space="preserve"> </w:t>
      </w:r>
    </w:p>
    <w:p w14:paraId="4D1D2DE6" w14:textId="2D6C5D0A" w:rsidR="001D4F75" w:rsidRPr="00687293" w:rsidRDefault="001D4F75" w:rsidP="001D4F75">
      <w:r w:rsidRPr="00687293">
        <w:t xml:space="preserve">Oppdraget inkluderer et oppstartmøte, og </w:t>
      </w:r>
      <w:r w:rsidR="00A20895">
        <w:t>to</w:t>
      </w:r>
      <w:r w:rsidRPr="00687293">
        <w:t xml:space="preserve"> årlig</w:t>
      </w:r>
      <w:r w:rsidR="00A20895">
        <w:t>e</w:t>
      </w:r>
      <w:r w:rsidRPr="00687293">
        <w:t xml:space="preserve"> framdriftsmøte</w:t>
      </w:r>
      <w:r w:rsidR="00A20895">
        <w:t>r</w:t>
      </w:r>
      <w:r>
        <w:t xml:space="preserve"> med tentativ varighet på 1</w:t>
      </w:r>
      <w:r w:rsidR="00A20895">
        <w:t>,5</w:t>
      </w:r>
      <w:r>
        <w:t xml:space="preserve"> time. Møtene vil skje i Miljødirektoratets kontor på Helsfyr, eller på Teams ved lang reisevei. Miljødirektoratet sender møteinnkalling til møtet</w:t>
      </w:r>
      <w:r w:rsidR="00CE4B25">
        <w:t xml:space="preserve"> senest 2 uker før møtedato.</w:t>
      </w:r>
    </w:p>
    <w:p w14:paraId="7922E966" w14:textId="77777777" w:rsidR="00D3340B" w:rsidRPr="006A62A0" w:rsidRDefault="00D3340B" w:rsidP="00D3340B">
      <w:pPr>
        <w:rPr>
          <w:rFonts w:cs="Open Sans"/>
        </w:rPr>
      </w:pPr>
    </w:p>
    <w:p w14:paraId="74C5A610" w14:textId="77777777" w:rsidR="00D3340B" w:rsidRPr="006A62A0" w:rsidRDefault="00D3340B" w:rsidP="00507DA4">
      <w:pPr>
        <w:pStyle w:val="Overskrift2"/>
      </w:pPr>
      <w:bookmarkStart w:id="33" w:name="_Toc118371781"/>
      <w:bookmarkStart w:id="34" w:name="_Toc221104989"/>
      <w:r w:rsidRPr="006A62A0">
        <w:t>Avtalens punkt 5.2.1 Konsulentens bruk av underleverandører</w:t>
      </w:r>
      <w:bookmarkEnd w:id="33"/>
      <w:bookmarkEnd w:id="34"/>
    </w:p>
    <w:p w14:paraId="5D80B570" w14:textId="77777777" w:rsidR="00D3340B" w:rsidRPr="006A62A0" w:rsidRDefault="00D3340B" w:rsidP="00D3340B">
      <w:pPr>
        <w:rPr>
          <w:rFonts w:cs="Open Sans"/>
          <w:lang w:eastAsia="nb-NO"/>
        </w:rPr>
      </w:pPr>
      <w:r w:rsidRPr="006A62A0">
        <w:rPr>
          <w:rFonts w:cs="Open Sans"/>
          <w:lang w:eastAsia="nb-NO"/>
        </w:rPr>
        <w:t xml:space="preserve">Konsulentens underleverandører som er godkjent av Kunden skal angis her. </w:t>
      </w:r>
    </w:p>
    <w:p w14:paraId="2DBD6CD2" w14:textId="77777777" w:rsidR="00D3340B" w:rsidRPr="006A62A0" w:rsidRDefault="00D3340B" w:rsidP="00D3340B">
      <w:pPr>
        <w:rPr>
          <w:rFonts w:cs="Open Sans"/>
          <w:lang w:eastAsia="nb-NO"/>
        </w:rPr>
      </w:pPr>
    </w:p>
    <w:tbl>
      <w:tblPr>
        <w:tblStyle w:val="Tabellrutenett"/>
        <w:tblW w:w="0" w:type="auto"/>
        <w:tblLook w:val="04A0" w:firstRow="1" w:lastRow="0" w:firstColumn="1" w:lastColumn="0" w:noHBand="0" w:noVBand="1"/>
      </w:tblPr>
      <w:tblGrid>
        <w:gridCol w:w="4531"/>
        <w:gridCol w:w="4531"/>
      </w:tblGrid>
      <w:tr w:rsidR="00D3340B" w:rsidRPr="006E5111" w14:paraId="25DD7E62" w14:textId="77777777">
        <w:tc>
          <w:tcPr>
            <w:tcW w:w="4531" w:type="dxa"/>
            <w:shd w:val="clear" w:color="auto" w:fill="D0CECE" w:themeFill="background2" w:themeFillShade="E6"/>
          </w:tcPr>
          <w:p w14:paraId="570473AD" w14:textId="77777777" w:rsidR="00D3340B" w:rsidRPr="006E5111" w:rsidRDefault="00D3340B">
            <w:pPr>
              <w:rPr>
                <w:rFonts w:cs="Open Sans"/>
                <w:b/>
                <w:bCs/>
              </w:rPr>
            </w:pPr>
            <w:r w:rsidRPr="006E5111">
              <w:rPr>
                <w:rFonts w:cs="Open Sans"/>
                <w:b/>
                <w:bCs/>
              </w:rPr>
              <w:t>Navn</w:t>
            </w:r>
          </w:p>
        </w:tc>
        <w:tc>
          <w:tcPr>
            <w:tcW w:w="4531" w:type="dxa"/>
            <w:shd w:val="clear" w:color="auto" w:fill="D0CECE" w:themeFill="background2" w:themeFillShade="E6"/>
          </w:tcPr>
          <w:p w14:paraId="60D6A74F" w14:textId="77777777" w:rsidR="00D3340B" w:rsidRPr="006E5111" w:rsidRDefault="00D3340B">
            <w:pPr>
              <w:rPr>
                <w:rFonts w:cs="Open Sans"/>
                <w:b/>
                <w:bCs/>
              </w:rPr>
            </w:pPr>
            <w:r w:rsidRPr="006E5111">
              <w:rPr>
                <w:rFonts w:cs="Open Sans"/>
                <w:b/>
                <w:bCs/>
              </w:rPr>
              <w:t>Kategori</w:t>
            </w:r>
          </w:p>
        </w:tc>
      </w:tr>
      <w:tr w:rsidR="00D3340B" w:rsidRPr="006A62A0" w14:paraId="6B5F8394" w14:textId="77777777">
        <w:tc>
          <w:tcPr>
            <w:tcW w:w="4531" w:type="dxa"/>
          </w:tcPr>
          <w:p w14:paraId="3D4632AB" w14:textId="50792BF4" w:rsidR="00D3340B" w:rsidRPr="006A62A0" w:rsidRDefault="00D3340B">
            <w:pPr>
              <w:rPr>
                <w:rFonts w:cs="Open Sans"/>
              </w:rPr>
            </w:pPr>
          </w:p>
        </w:tc>
        <w:tc>
          <w:tcPr>
            <w:tcW w:w="4531" w:type="dxa"/>
          </w:tcPr>
          <w:p w14:paraId="4912A562" w14:textId="76665FE1" w:rsidR="00D3340B" w:rsidRPr="006A62A0" w:rsidRDefault="00D3340B">
            <w:pPr>
              <w:rPr>
                <w:rFonts w:cs="Open Sans"/>
              </w:rPr>
            </w:pPr>
          </w:p>
        </w:tc>
      </w:tr>
      <w:tr w:rsidR="00D3340B" w:rsidRPr="006A62A0" w14:paraId="5034208B" w14:textId="77777777">
        <w:tc>
          <w:tcPr>
            <w:tcW w:w="4531" w:type="dxa"/>
          </w:tcPr>
          <w:p w14:paraId="4A47C2F2" w14:textId="0D56E6D7" w:rsidR="00D3340B" w:rsidRPr="006A62A0" w:rsidRDefault="00D3340B">
            <w:pPr>
              <w:rPr>
                <w:rFonts w:cs="Open Sans"/>
              </w:rPr>
            </w:pPr>
          </w:p>
        </w:tc>
        <w:tc>
          <w:tcPr>
            <w:tcW w:w="4531" w:type="dxa"/>
          </w:tcPr>
          <w:p w14:paraId="3E0E9342" w14:textId="53981B29" w:rsidR="00D3340B" w:rsidRPr="006A62A0" w:rsidRDefault="00D3340B">
            <w:pPr>
              <w:rPr>
                <w:rFonts w:cs="Open Sans"/>
              </w:rPr>
            </w:pPr>
          </w:p>
        </w:tc>
      </w:tr>
      <w:tr w:rsidR="00D3340B" w:rsidRPr="006A62A0" w14:paraId="0C3A6021" w14:textId="77777777">
        <w:tc>
          <w:tcPr>
            <w:tcW w:w="4531" w:type="dxa"/>
          </w:tcPr>
          <w:p w14:paraId="7AD15EF7" w14:textId="5E4872DB" w:rsidR="00D3340B" w:rsidRPr="006A62A0" w:rsidRDefault="00D3340B">
            <w:pPr>
              <w:rPr>
                <w:rFonts w:cs="Open Sans"/>
              </w:rPr>
            </w:pPr>
          </w:p>
        </w:tc>
        <w:tc>
          <w:tcPr>
            <w:tcW w:w="4531" w:type="dxa"/>
          </w:tcPr>
          <w:p w14:paraId="4D352E34" w14:textId="59E26BA5" w:rsidR="00D3340B" w:rsidRPr="006A62A0" w:rsidRDefault="00D3340B">
            <w:pPr>
              <w:rPr>
                <w:rFonts w:cs="Open Sans"/>
              </w:rPr>
            </w:pPr>
          </w:p>
        </w:tc>
      </w:tr>
    </w:tbl>
    <w:p w14:paraId="3686804B" w14:textId="77777777" w:rsidR="00D3340B" w:rsidRPr="006A62A0" w:rsidRDefault="00D3340B" w:rsidP="00D3340B">
      <w:pPr>
        <w:rPr>
          <w:rFonts w:cs="Open Sans"/>
          <w:lang w:eastAsia="nb-NO"/>
        </w:rPr>
      </w:pPr>
    </w:p>
    <w:p w14:paraId="7B1B2C45" w14:textId="77777777" w:rsidR="00D3340B" w:rsidRPr="006A62A0" w:rsidRDefault="00D3340B" w:rsidP="00507DA4">
      <w:pPr>
        <w:pStyle w:val="Overskrift2"/>
      </w:pPr>
      <w:bookmarkStart w:id="35" w:name="_Toc118371783"/>
      <w:bookmarkStart w:id="36" w:name="_Toc221104990"/>
      <w:r w:rsidRPr="006A62A0">
        <w:t>Avtalens punkt 5.3 Nøkkelpersonell</w:t>
      </w:r>
      <w:bookmarkEnd w:id="35"/>
      <w:bookmarkEnd w:id="36"/>
    </w:p>
    <w:p w14:paraId="6E539A68" w14:textId="431A624F" w:rsidR="00D3340B" w:rsidRPr="006A62A0" w:rsidRDefault="00D3340B" w:rsidP="00D3340B">
      <w:pPr>
        <w:rPr>
          <w:rFonts w:cs="Open Sans"/>
        </w:rPr>
      </w:pPr>
      <w:r w:rsidRPr="006A62A0">
        <w:rPr>
          <w:rFonts w:cs="Open Sans"/>
        </w:rPr>
        <w:t>Konsulentens nøkkelpersonell i forbindelse med oppfyllelse av denne Avtalen:</w:t>
      </w:r>
      <w:r w:rsidR="007E44C7">
        <w:rPr>
          <w:rFonts w:cs="Open Sans"/>
        </w:rPr>
        <w:t xml:space="preserve"> </w:t>
      </w:r>
      <w:r w:rsidR="007E44C7" w:rsidRPr="00507DA4">
        <w:t xml:space="preserve">Se </w:t>
      </w:r>
      <w:r w:rsidR="00CE4684">
        <w:t xml:space="preserve">vedlegg </w:t>
      </w:r>
      <w:r w:rsidR="00063B42">
        <w:t>5</w:t>
      </w:r>
      <w:r w:rsidR="00985059">
        <w:t xml:space="preserve"> - </w:t>
      </w:r>
      <w:r w:rsidR="007E44C7" w:rsidRPr="007E44C7">
        <w:t>Tilbudt personell</w:t>
      </w:r>
    </w:p>
    <w:p w14:paraId="5003E2B1" w14:textId="77777777" w:rsidR="00D3340B" w:rsidRPr="006A62A0" w:rsidRDefault="00D3340B" w:rsidP="00D3340B">
      <w:pPr>
        <w:rPr>
          <w:rFonts w:cs="Open Sans"/>
          <w:lang w:eastAsia="nb-NO"/>
        </w:rPr>
      </w:pPr>
    </w:p>
    <w:p w14:paraId="401C9377" w14:textId="77777777" w:rsidR="00D3340B" w:rsidRPr="006A62A0" w:rsidRDefault="00D3340B" w:rsidP="00507DA4">
      <w:pPr>
        <w:pStyle w:val="Overskrift2"/>
      </w:pPr>
      <w:bookmarkStart w:id="37" w:name="_Toc118371784"/>
      <w:bookmarkStart w:id="38" w:name="_Toc221104991"/>
      <w:r w:rsidRPr="006A62A0">
        <w:t>Avtalens punkt 5.5 Lønns- og arbeidsvilkår</w:t>
      </w:r>
      <w:bookmarkEnd w:id="37"/>
      <w:bookmarkEnd w:id="38"/>
      <w:r w:rsidRPr="006A62A0">
        <w:t xml:space="preserve"> </w:t>
      </w:r>
    </w:p>
    <w:p w14:paraId="241C5CC5" w14:textId="69C60138" w:rsidR="00576504" w:rsidRDefault="00AC533C" w:rsidP="00063B42">
      <w:pPr>
        <w:rPr>
          <w:rFonts w:cs="Open Sans"/>
        </w:rPr>
      </w:pPr>
      <w:r w:rsidRPr="00AC533C">
        <w:rPr>
          <w:rFonts w:cs="Open Sans"/>
        </w:rPr>
        <w:t>Leverandøren bekrefter at de vil sende dokumentasjon som identifiserer allmenngjort tariffavtale eller aktuell landsomfattende tariffavtale, samt egenerklæring evt. tredjepartserklæring om samsvar mellom aktuell tariffavtale og faktiske lønns- og arbeidsvilkår for oppfyllelse av Leverandørens og eventuelle underleverandørers forpliktelser, hvis den er berørt og dette etterspørres av kontraktspart.</w:t>
      </w:r>
    </w:p>
    <w:p w14:paraId="257DE66C" w14:textId="1BB1CE76" w:rsidR="00576504" w:rsidRPr="00576504" w:rsidRDefault="00576504" w:rsidP="00A34AC7">
      <w:pPr>
        <w:pStyle w:val="Overskrift2"/>
      </w:pPr>
      <w:bookmarkStart w:id="39" w:name="_Toc221104992"/>
      <w:r w:rsidRPr="00576504">
        <w:t>Mislighold av miljøbestemmelser og dagbøter</w:t>
      </w:r>
      <w:r w:rsidR="006A14C7">
        <w:t xml:space="preserve"> utover </w:t>
      </w:r>
      <w:r w:rsidR="00973F3B">
        <w:t>avtalens punkt 9.5.3</w:t>
      </w:r>
      <w:bookmarkEnd w:id="39"/>
    </w:p>
    <w:p w14:paraId="273ADBA1" w14:textId="060CDF82" w:rsidR="006A14C7" w:rsidRPr="00D06893" w:rsidRDefault="006A14C7" w:rsidP="00A34AC7">
      <w:pPr>
        <w:pStyle w:val="Listeavsnitt"/>
        <w:keepLines w:val="0"/>
        <w:widowControl/>
        <w:numPr>
          <w:ilvl w:val="0"/>
          <w:numId w:val="0"/>
        </w:numPr>
        <w:spacing w:before="0" w:after="0" w:line="250" w:lineRule="auto"/>
      </w:pPr>
      <w:r w:rsidRPr="00D06893">
        <w:t xml:space="preserve">Hvis Leverandøren ikke oppfyller ett eller flere av miljøkravene som </w:t>
      </w:r>
      <w:r w:rsidR="00D06893" w:rsidRPr="00D06893">
        <w:t>kommer frem</w:t>
      </w:r>
      <w:r w:rsidRPr="00D06893">
        <w:t xml:space="preserve"> av bilag 1 eller ikke leverer i henhold til tilbudsbeskrivelse, kan Oppdragsgiver ilegge en dagbot for den tiden misligholdet foregår. </w:t>
      </w:r>
      <w:r w:rsidRPr="00A34AC7">
        <w:t>Der avvik skyldes uforutsette hendelser som må anses som force majeur tilfeller, vil det ikke ilegges dagbot.</w:t>
      </w:r>
      <w:r w:rsidRPr="00D06893">
        <w:t xml:space="preserve"> </w:t>
      </w:r>
    </w:p>
    <w:p w14:paraId="6222A81E" w14:textId="03C10685" w:rsidR="006A14C7" w:rsidRPr="00D06893" w:rsidRDefault="006A14C7" w:rsidP="006A14C7">
      <w:r w:rsidRPr="00D06893">
        <w:t xml:space="preserve">Dagbotsats for brudd på klima- og miljøbestemmelser utgjør kr 10 000 ekskl. mva. pr. dag. Dette gjelder brudd på klima og miljøbestemmelser som antall flyreiser, helikopterturer, og endring av </w:t>
      </w:r>
      <w:r w:rsidR="00E1776F">
        <w:t>kjøreruter</w:t>
      </w:r>
      <w:r w:rsidRPr="00D06893">
        <w:t xml:space="preserve">/drivstoffteknologi for </w:t>
      </w:r>
      <w:r w:rsidR="00E1776F">
        <w:t xml:space="preserve">bil, </w:t>
      </w:r>
      <w:r w:rsidRPr="00D06893">
        <w:t xml:space="preserve">båt etc. (kvaliteter som var del av tildelingskriteriene). </w:t>
      </w:r>
    </w:p>
    <w:p w14:paraId="6AC8E126" w14:textId="697D2A2E" w:rsidR="00D06893" w:rsidRPr="00A34AC7" w:rsidRDefault="00D06893" w:rsidP="00D06893">
      <w:r w:rsidRPr="00A34AC7">
        <w:t xml:space="preserve">Dagbøter som ilegges for brudd på kontraktens klima- og miljøbestemmelser håndteres uavhengig av dagbøter knyttet til forsinkelser, som beskrevet i kontraktens punkt 9.5.3. </w:t>
      </w:r>
    </w:p>
    <w:p w14:paraId="37930584" w14:textId="77777777" w:rsidR="00D06893" w:rsidRDefault="00D06893" w:rsidP="00D06893">
      <w:r w:rsidRPr="00A34AC7">
        <w:t>Ved gjentatte eller grove brudd på minstekravet og/eller miljøbestemmelsene kan Oppdragsgiver heve kontrakten. Heving av kontrakten gjennomføres i tråd med kontraktens punk 9.5.4.</w:t>
      </w:r>
      <w:r>
        <w:t xml:space="preserve"> </w:t>
      </w:r>
    </w:p>
    <w:p w14:paraId="36A844E4" w14:textId="77777777" w:rsidR="00993691" w:rsidRPr="006A62A0" w:rsidRDefault="00993691" w:rsidP="00993691">
      <w:pPr>
        <w:textAlignment w:val="baseline"/>
        <w:rPr>
          <w:rFonts w:eastAsia="Times New Roman" w:cs="Open Sans"/>
          <w:sz w:val="22"/>
          <w:szCs w:val="22"/>
          <w:lang w:eastAsia="nb-NO"/>
        </w:rPr>
      </w:pPr>
    </w:p>
    <w:p w14:paraId="2030D630" w14:textId="77777777" w:rsidR="00D3340B" w:rsidRPr="006A62A0" w:rsidRDefault="00D3340B" w:rsidP="00D3340B">
      <w:pPr>
        <w:rPr>
          <w:rFonts w:cs="Open Sans"/>
          <w:lang w:eastAsia="nb-NO"/>
        </w:rPr>
      </w:pPr>
      <w:r w:rsidRPr="006A62A0">
        <w:rPr>
          <w:rFonts w:cs="Open Sans"/>
          <w:lang w:eastAsia="nb-NO"/>
        </w:rPr>
        <w:br w:type="page"/>
      </w:r>
    </w:p>
    <w:p w14:paraId="0C95A2D7" w14:textId="77777777" w:rsidR="00D3340B" w:rsidRPr="006A62A0" w:rsidRDefault="00D3340B" w:rsidP="00A62412">
      <w:pPr>
        <w:pStyle w:val="Overskrift1"/>
      </w:pPr>
      <w:bookmarkStart w:id="40" w:name="_Toc118371785"/>
      <w:bookmarkStart w:id="41" w:name="_Toc221104993"/>
      <w:r w:rsidRPr="006A62A0">
        <w:lastRenderedPageBreak/>
        <w:t>Bilag 5: Pris og prisbestemmelser</w:t>
      </w:r>
      <w:bookmarkEnd w:id="40"/>
      <w:bookmarkEnd w:id="41"/>
    </w:p>
    <w:p w14:paraId="60E7CEB5" w14:textId="77777777" w:rsidR="00D3340B" w:rsidRPr="006A62A0" w:rsidRDefault="00D3340B" w:rsidP="00507DA4">
      <w:pPr>
        <w:pStyle w:val="Overskrift2"/>
      </w:pPr>
      <w:bookmarkStart w:id="42" w:name="_Toc55896671"/>
      <w:bookmarkStart w:id="43" w:name="_Toc55896672"/>
      <w:bookmarkStart w:id="44" w:name="_Toc55896673"/>
      <w:bookmarkStart w:id="45" w:name="_Toc55896674"/>
      <w:bookmarkStart w:id="46" w:name="_Toc55896675"/>
      <w:bookmarkStart w:id="47" w:name="_Toc55896676"/>
      <w:bookmarkStart w:id="48" w:name="_Toc55896677"/>
      <w:bookmarkStart w:id="49" w:name="_Toc55896678"/>
      <w:bookmarkStart w:id="50" w:name="_Toc118371786"/>
      <w:bookmarkStart w:id="51" w:name="_Toc221104994"/>
      <w:bookmarkEnd w:id="42"/>
      <w:bookmarkEnd w:id="43"/>
      <w:bookmarkEnd w:id="44"/>
      <w:bookmarkEnd w:id="45"/>
      <w:bookmarkEnd w:id="46"/>
      <w:bookmarkEnd w:id="47"/>
      <w:bookmarkEnd w:id="48"/>
      <w:bookmarkEnd w:id="49"/>
      <w:r w:rsidRPr="006A62A0">
        <w:t>Avtalens punkt 6.1 Vederlag</w:t>
      </w:r>
      <w:bookmarkEnd w:id="50"/>
      <w:bookmarkEnd w:id="51"/>
      <w:r w:rsidRPr="006A62A0">
        <w:t xml:space="preserve"> </w:t>
      </w:r>
    </w:p>
    <w:p w14:paraId="37F1E9F8" w14:textId="77777777" w:rsidR="00D3340B" w:rsidRPr="006A62A0" w:rsidRDefault="00D3340B" w:rsidP="00D3340B">
      <w:pPr>
        <w:pStyle w:val="Overskrift3"/>
        <w:rPr>
          <w:rFonts w:cs="Open Sans"/>
        </w:rPr>
      </w:pPr>
      <w:bookmarkStart w:id="52" w:name="_Toc118371787"/>
      <w:r w:rsidRPr="006A62A0">
        <w:rPr>
          <w:rFonts w:cs="Open Sans"/>
        </w:rPr>
        <w:t>A. Oversikt</w:t>
      </w:r>
      <w:bookmarkEnd w:id="52"/>
    </w:p>
    <w:p w14:paraId="56A99E5E" w14:textId="77777777" w:rsidR="00D3340B" w:rsidRPr="006A62A0" w:rsidRDefault="00D3340B" w:rsidP="00D3340B">
      <w:pPr>
        <w:rPr>
          <w:rFonts w:cs="Open Sans"/>
        </w:rPr>
      </w:pPr>
      <w:r w:rsidRPr="006A62A0">
        <w:rPr>
          <w:rFonts w:cs="Open Sans"/>
        </w:rPr>
        <w:t>Alle priser og nærmere betingelser for det vederlaget Kunden skal betale for Konsulentens ytelser skal fremgå i dette bilaget. De samlede prisene og samlet sluttvederlag skal fremkomme her. Som en del av grunnlaget for totalprisen skal eventuelle spesielle betalingsordninger, rabatter, forskudd, delbetaling og avvikende betalingstidspunkt også fremgå.  </w:t>
      </w:r>
    </w:p>
    <w:p w14:paraId="1B4B50F2" w14:textId="77777777" w:rsidR="00D3340B" w:rsidRDefault="00D3340B" w:rsidP="00D3340B">
      <w:pPr>
        <w:rPr>
          <w:rFonts w:cs="Open Sans"/>
        </w:rPr>
      </w:pPr>
      <w:r w:rsidRPr="006A62A0">
        <w:rPr>
          <w:rFonts w:cs="Open Sans"/>
        </w:rPr>
        <w:t>Hvis partene avtaler annet enn det som følger av avtalen vedrørende vederlag, skal det spesifiseres i dette bilaget.</w:t>
      </w:r>
    </w:p>
    <w:p w14:paraId="51C12D6D" w14:textId="1A56D86E" w:rsidR="00E901B4" w:rsidRPr="006A62A0" w:rsidRDefault="00E901B4" w:rsidP="00D3340B">
      <w:pPr>
        <w:rPr>
          <w:rFonts w:cs="Open Sans"/>
        </w:rPr>
      </w:pPr>
      <w:r>
        <w:rPr>
          <w:rFonts w:cs="Open Sans"/>
        </w:rPr>
        <w:t xml:space="preserve">I tillegg er prisene ytterligere spesifisert i </w:t>
      </w:r>
      <w:r w:rsidR="00675514">
        <w:rPr>
          <w:rFonts w:cs="Open Sans"/>
        </w:rPr>
        <w:t>V</w:t>
      </w:r>
      <w:r w:rsidR="00155BBD">
        <w:rPr>
          <w:rFonts w:cs="Open Sans"/>
        </w:rPr>
        <w:t xml:space="preserve">edlegg </w:t>
      </w:r>
      <w:r w:rsidR="00747F11">
        <w:rPr>
          <w:rFonts w:cs="Open Sans"/>
        </w:rPr>
        <w:t>6</w:t>
      </w:r>
      <w:r w:rsidR="002F5D55">
        <w:rPr>
          <w:rFonts w:cs="Open Sans"/>
        </w:rPr>
        <w:t xml:space="preserve"> </w:t>
      </w:r>
      <w:r w:rsidR="00155BBD">
        <w:rPr>
          <w:rFonts w:cs="Open Sans"/>
        </w:rPr>
        <w:t xml:space="preserve">- </w:t>
      </w:r>
      <w:r>
        <w:rPr>
          <w:rFonts w:cs="Open Sans"/>
        </w:rPr>
        <w:t>Pris</w:t>
      </w:r>
      <w:r w:rsidR="00675514">
        <w:rPr>
          <w:rFonts w:cs="Open Sans"/>
        </w:rPr>
        <w:t>er</w:t>
      </w:r>
      <w:r>
        <w:rPr>
          <w:rFonts w:cs="Open Sans"/>
        </w:rPr>
        <w:t xml:space="preserve">. </w:t>
      </w:r>
    </w:p>
    <w:p w14:paraId="336D13AE" w14:textId="77777777" w:rsidR="00D3340B" w:rsidRPr="006A62A0" w:rsidRDefault="00D3340B" w:rsidP="00D3340B">
      <w:pPr>
        <w:pStyle w:val="Overskrift3"/>
        <w:rPr>
          <w:rFonts w:cs="Open Sans"/>
        </w:rPr>
      </w:pPr>
      <w:bookmarkStart w:id="53" w:name="_Toc118371788"/>
      <w:r w:rsidRPr="006A62A0">
        <w:rPr>
          <w:rFonts w:cs="Open Sans"/>
        </w:rPr>
        <w:t>B. Konsulentens Timepriser og andre prismodeller</w:t>
      </w:r>
      <w:bookmarkEnd w:id="53"/>
    </w:p>
    <w:p w14:paraId="60DFF85C" w14:textId="2C11A948" w:rsidR="00D3340B" w:rsidRPr="006A62A0" w:rsidRDefault="00D3340B" w:rsidP="00D3340B">
      <w:pPr>
        <w:rPr>
          <w:rFonts w:cs="Open Sans"/>
          <w:lang w:eastAsia="nb-NO"/>
        </w:rPr>
      </w:pPr>
      <w:r w:rsidRPr="006A62A0">
        <w:rPr>
          <w:rFonts w:cs="Open Sans"/>
          <w:lang w:eastAsia="nb-NO"/>
        </w:rPr>
        <w:t>Totalramme for Oppdraget</w:t>
      </w:r>
    </w:p>
    <w:p w14:paraId="14DC5694" w14:textId="05A71993" w:rsidR="00395F0C" w:rsidRPr="006A62A0" w:rsidRDefault="00D3340B" w:rsidP="00D3340B">
      <w:pPr>
        <w:rPr>
          <w:rFonts w:cs="Open Sans"/>
          <w:lang w:eastAsia="nb-NO"/>
        </w:rPr>
      </w:pPr>
      <w:r w:rsidRPr="006A62A0">
        <w:rPr>
          <w:rFonts w:cs="Open Sans"/>
          <w:lang w:eastAsia="nb-NO"/>
        </w:rPr>
        <w:t>Det er avtalt følgende øvre ramme for oppdraget:</w:t>
      </w:r>
      <w:r w:rsidR="003216F8">
        <w:rPr>
          <w:rFonts w:cs="Open Sans"/>
          <w:lang w:eastAsia="nb-NO"/>
        </w:rPr>
        <w:t xml:space="preserve"> </w:t>
      </w:r>
    </w:p>
    <w:p w14:paraId="3E9ED68E" w14:textId="573973FE" w:rsidR="00D3340B" w:rsidRDefault="00000000" w:rsidP="00D3340B">
      <w:pPr>
        <w:rPr>
          <w:rFonts w:cs="Open Sans"/>
          <w:lang w:eastAsia="nb-NO"/>
        </w:rPr>
      </w:pPr>
      <w:sdt>
        <w:sdtPr>
          <w:rPr>
            <w:rFonts w:cs="Open Sans"/>
            <w:lang w:eastAsia="nb-NO"/>
          </w:rPr>
          <w:id w:val="664897960"/>
          <w14:checkbox>
            <w14:checked w14:val="1"/>
            <w14:checkedState w14:val="2612" w14:font="MS Gothic"/>
            <w14:uncheckedState w14:val="2610" w14:font="MS Gothic"/>
          </w14:checkbox>
        </w:sdtPr>
        <w:sdtContent>
          <w:r w:rsidR="001C4BA9">
            <w:rPr>
              <w:rFonts w:ascii="MS Gothic" w:eastAsia="MS Gothic" w:hAnsi="MS Gothic" w:cs="Open Sans" w:hint="eastAsia"/>
              <w:lang w:eastAsia="nb-NO"/>
            </w:rPr>
            <w:t>☒</w:t>
          </w:r>
        </w:sdtContent>
      </w:sdt>
      <w:r w:rsidR="00D3340B" w:rsidRPr="006A62A0">
        <w:rPr>
          <w:rFonts w:cs="Open Sans"/>
          <w:lang w:eastAsia="nb-NO"/>
        </w:rPr>
        <w:t xml:space="preserve"> Totalpris </w:t>
      </w:r>
    </w:p>
    <w:tbl>
      <w:tblPr>
        <w:tblW w:w="47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2400"/>
      </w:tblGrid>
      <w:tr w:rsidR="003216F8" w:rsidRPr="006E5111" w14:paraId="0F7C7D74" w14:textId="77777777" w:rsidTr="003216F8">
        <w:tc>
          <w:tcPr>
            <w:tcW w:w="2370" w:type="dxa"/>
            <w:tcBorders>
              <w:top w:val="single" w:sz="6" w:space="0" w:color="000000"/>
              <w:left w:val="single" w:sz="6" w:space="0" w:color="000000"/>
              <w:bottom w:val="single" w:sz="6" w:space="0" w:color="000000"/>
              <w:right w:val="single" w:sz="6" w:space="0" w:color="000000"/>
            </w:tcBorders>
            <w:hideMark/>
          </w:tcPr>
          <w:p w14:paraId="6E99DC5A" w14:textId="7FCBE75D" w:rsidR="003216F8" w:rsidRPr="006E5111" w:rsidRDefault="003216F8">
            <w:pPr>
              <w:rPr>
                <w:rFonts w:cs="Open Sans"/>
                <w:b/>
                <w:bCs/>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70A47D03" w14:textId="52A7C256" w:rsidR="003216F8" w:rsidRPr="006E5111" w:rsidRDefault="003216F8">
            <w:pPr>
              <w:rPr>
                <w:rFonts w:cs="Open Sans"/>
                <w:b/>
                <w:bCs/>
                <w:lang w:eastAsia="nb-NO"/>
              </w:rPr>
            </w:pPr>
            <w:r w:rsidRPr="006E5111">
              <w:rPr>
                <w:rFonts w:cs="Open Sans"/>
                <w:b/>
                <w:bCs/>
                <w:lang w:eastAsia="nb-NO"/>
              </w:rPr>
              <w:t>Beløp</w:t>
            </w:r>
            <w:r>
              <w:rPr>
                <w:rFonts w:cs="Open Sans"/>
                <w:b/>
                <w:bCs/>
                <w:lang w:eastAsia="nb-NO"/>
              </w:rPr>
              <w:t xml:space="preserve"> ekskl. mva.</w:t>
            </w:r>
          </w:p>
        </w:tc>
      </w:tr>
      <w:tr w:rsidR="003216F8" w:rsidRPr="006A62A0" w14:paraId="0FD4E9B4" w14:textId="77777777" w:rsidTr="003216F8">
        <w:tc>
          <w:tcPr>
            <w:tcW w:w="2370" w:type="dxa"/>
            <w:tcBorders>
              <w:top w:val="single" w:sz="6" w:space="0" w:color="000000"/>
              <w:left w:val="single" w:sz="6" w:space="0" w:color="000000"/>
              <w:bottom w:val="single" w:sz="6" w:space="0" w:color="000000"/>
              <w:right w:val="single" w:sz="6" w:space="0" w:color="000000"/>
            </w:tcBorders>
            <w:hideMark/>
          </w:tcPr>
          <w:p w14:paraId="35E57208" w14:textId="04AAA197" w:rsidR="003216F8" w:rsidRPr="006A62A0" w:rsidRDefault="003216F8">
            <w:pPr>
              <w:rPr>
                <w:rFonts w:cs="Open Sans"/>
                <w:lang w:eastAsia="nb-NO"/>
              </w:rPr>
            </w:pPr>
            <w:r w:rsidRPr="006A62A0">
              <w:rPr>
                <w:rFonts w:cs="Open Sans"/>
                <w:lang w:eastAsia="nb-NO"/>
              </w:rPr>
              <w:t>Totalpris</w:t>
            </w:r>
          </w:p>
        </w:tc>
        <w:tc>
          <w:tcPr>
            <w:tcW w:w="2400" w:type="dxa"/>
            <w:tcBorders>
              <w:top w:val="single" w:sz="6" w:space="0" w:color="000000"/>
              <w:left w:val="single" w:sz="6" w:space="0" w:color="000000"/>
              <w:bottom w:val="single" w:sz="6" w:space="0" w:color="000000"/>
              <w:right w:val="single" w:sz="6" w:space="0" w:color="000000"/>
            </w:tcBorders>
            <w:hideMark/>
          </w:tcPr>
          <w:p w14:paraId="452C1F4C" w14:textId="1F23DC62" w:rsidR="003216F8" w:rsidRPr="006A62A0" w:rsidRDefault="003216F8">
            <w:pPr>
              <w:rPr>
                <w:rFonts w:cs="Open Sans"/>
                <w:lang w:eastAsia="nb-NO"/>
              </w:rPr>
            </w:pPr>
          </w:p>
        </w:tc>
      </w:tr>
    </w:tbl>
    <w:p w14:paraId="5124A618" w14:textId="77777777" w:rsidR="001C4BA9" w:rsidRDefault="001C4BA9" w:rsidP="00021044">
      <w:pPr>
        <w:spacing w:after="0"/>
        <w:rPr>
          <w:rFonts w:cs="Open Sans"/>
          <w:lang w:eastAsia="nb-NO"/>
        </w:rPr>
      </w:pPr>
    </w:p>
    <w:p w14:paraId="609788F8" w14:textId="48FC5043" w:rsidR="00021044" w:rsidRPr="00CD70D1" w:rsidRDefault="00021044" w:rsidP="00021044">
      <w:pPr>
        <w:spacing w:after="0"/>
        <w:rPr>
          <w:rFonts w:cs="Open Sans"/>
          <w:b/>
          <w:bCs/>
          <w:lang w:eastAsia="nb-NO"/>
        </w:rPr>
      </w:pPr>
      <w:r w:rsidRPr="00CD70D1">
        <w:rPr>
          <w:rFonts w:cs="Open Sans"/>
          <w:b/>
          <w:bCs/>
          <w:lang w:eastAsia="nb-NO"/>
        </w:rPr>
        <w:t>Andre avtalte prisbestemmelser</w:t>
      </w:r>
    </w:p>
    <w:p w14:paraId="47C6B03E" w14:textId="6020ACF1" w:rsidR="00400DCF" w:rsidRPr="00400DCF" w:rsidRDefault="00400DCF" w:rsidP="00021044">
      <w:pPr>
        <w:spacing w:before="0"/>
        <w:rPr>
          <w:rFonts w:cs="Open Sans"/>
          <w:lang w:eastAsia="nb-NO"/>
        </w:rPr>
      </w:pPr>
      <w:r w:rsidRPr="009F31D0">
        <w:rPr>
          <w:rFonts w:cs="Open Sans"/>
          <w:lang w:eastAsia="nb-NO"/>
        </w:rPr>
        <w:t>Det er ikke anledning til å fakturere andre kostnader enn det som er avtalt i kontrakten. Konsulenten plikter å ikke starte opp aktiviteter for Kundens regning uten egen skriftlig bestilling, dette gjelder også utlegg, reise- og diettkostnader, reisetid m.m.</w:t>
      </w:r>
    </w:p>
    <w:p w14:paraId="2C640F45" w14:textId="77777777" w:rsidR="00400DCF" w:rsidRPr="00400DCF" w:rsidRDefault="00400DCF" w:rsidP="00400DCF">
      <w:r w:rsidRPr="00400DCF">
        <w:t>Denne anskaffelsen er gjort med forbehold om Stortingets budsjettvedtak og Klima- og miljødepartementets budsjettbevilgning til Miljødirektoratet i statsbudsjettet for 2026-2031. Dersom forventet årlig budsjett blir redusert og/eller ikke er tilstrekkelig til å gjennomføre grunnprogrammet som beskrevet i denne prosjektbeskrivelsen, må vi enten redusere omfanget av programmet eller avslutte det. Tilsvarende må vi redusere omfanget av programmet dersom oppdragstaker ikke får plass til hele grunnprogrammet innenfor forventet årlig budsjett.</w:t>
      </w:r>
    </w:p>
    <w:p w14:paraId="15AA8E41" w14:textId="77777777" w:rsidR="00400DCF" w:rsidRDefault="00400DCF" w:rsidP="00400DCF">
      <w:r w:rsidRPr="00B332E6">
        <w:t>Utløsning av opsjoner vil vurderes årlig basert på budsjettbevilgning.</w:t>
      </w:r>
      <w:bookmarkStart w:id="54" w:name="_Toc181781875"/>
      <w:bookmarkStart w:id="55" w:name="_Toc181781934"/>
      <w:bookmarkStart w:id="56" w:name="_Toc181782242"/>
      <w:bookmarkStart w:id="57" w:name="_Toc181782301"/>
      <w:bookmarkStart w:id="58" w:name="_Toc181781877"/>
      <w:bookmarkStart w:id="59" w:name="_Toc181781936"/>
      <w:bookmarkStart w:id="60" w:name="_Toc181782244"/>
      <w:bookmarkStart w:id="61" w:name="_Toc181782303"/>
      <w:bookmarkEnd w:id="54"/>
      <w:bookmarkEnd w:id="55"/>
      <w:bookmarkEnd w:id="56"/>
      <w:bookmarkEnd w:id="57"/>
      <w:bookmarkEnd w:id="58"/>
      <w:bookmarkEnd w:id="59"/>
      <w:bookmarkEnd w:id="60"/>
      <w:bookmarkEnd w:id="61"/>
    </w:p>
    <w:p w14:paraId="6DA3E54A" w14:textId="781245FE" w:rsidR="00D3340B" w:rsidRPr="006A62A0" w:rsidRDefault="00622B2A" w:rsidP="00D3340B">
      <w:pPr>
        <w:rPr>
          <w:rFonts w:cs="Open Sans"/>
          <w:lang w:eastAsia="nb-NO"/>
        </w:rPr>
      </w:pPr>
      <w:r>
        <w:rPr>
          <w:rFonts w:cs="Open Sans"/>
          <w:lang w:eastAsia="nb-NO"/>
        </w:rPr>
        <w:t>Årlige avtalebeløp vil hvert å</w:t>
      </w:r>
      <w:r w:rsidR="007B5F0E">
        <w:rPr>
          <w:rFonts w:cs="Open Sans"/>
          <w:lang w:eastAsia="nb-NO"/>
        </w:rPr>
        <w:t>r</w:t>
      </w:r>
      <w:r>
        <w:rPr>
          <w:rFonts w:cs="Open Sans"/>
          <w:lang w:eastAsia="nb-NO"/>
        </w:rPr>
        <w:t xml:space="preserve"> spesifiseres i eget </w:t>
      </w:r>
      <w:r w:rsidR="00913D4F">
        <w:rPr>
          <w:rFonts w:cs="Open Sans"/>
          <w:lang w:eastAsia="nb-NO"/>
        </w:rPr>
        <w:t>endringsbilag.</w:t>
      </w:r>
    </w:p>
    <w:p w14:paraId="66A4D234" w14:textId="77777777" w:rsidR="00D3340B" w:rsidRPr="006A62A0" w:rsidRDefault="00D3340B" w:rsidP="00507DA4">
      <w:pPr>
        <w:pStyle w:val="Overskrift2"/>
      </w:pPr>
      <w:bookmarkStart w:id="62" w:name="_Toc118371791"/>
      <w:bookmarkStart w:id="63" w:name="_Toc221104995"/>
      <w:r w:rsidRPr="006A62A0">
        <w:t>Avtalens punkt 6.2 Fakturering</w:t>
      </w:r>
      <w:bookmarkEnd w:id="62"/>
      <w:bookmarkEnd w:id="63"/>
    </w:p>
    <w:p w14:paraId="63F1FCEB" w14:textId="77777777" w:rsidR="004B2859" w:rsidRDefault="00303195" w:rsidP="00D3340B">
      <w:pPr>
        <w:rPr>
          <w:rFonts w:cs="Open Sans"/>
        </w:rPr>
      </w:pPr>
      <w:r w:rsidRPr="00303195">
        <w:rPr>
          <w:rFonts w:cs="Open Sans"/>
        </w:rPr>
        <w:t xml:space="preserve">Fakturering skal skje etterskuddsvis per måned, med fakturadato senest den 05. måneden etter utført arbeid. Fakturert beløp skal gjelde alle påløpte og avtalte kostnader som er medgått i foregående kalendermåned. </w:t>
      </w:r>
    </w:p>
    <w:p w14:paraId="43B70B42" w14:textId="77777777" w:rsidR="004B2859" w:rsidRDefault="00303195" w:rsidP="00D3340B">
      <w:pPr>
        <w:rPr>
          <w:rFonts w:cs="Open Sans"/>
        </w:rPr>
      </w:pPr>
      <w:r w:rsidRPr="00303195">
        <w:rPr>
          <w:rFonts w:cs="Open Sans"/>
        </w:rPr>
        <w:t xml:space="preserve">Leverandør leverer EHF-fakturaer (elektronisk handelsformat). Leverandører finner Miljødirektoratet på vårt organisasjonsnummer 999 601 391 </w:t>
      </w:r>
    </w:p>
    <w:p w14:paraId="075F1C68" w14:textId="77777777" w:rsidR="00BA2FAD" w:rsidRDefault="00303195" w:rsidP="00D3340B">
      <w:pPr>
        <w:rPr>
          <w:rFonts w:cs="Open Sans"/>
        </w:rPr>
      </w:pPr>
      <w:r w:rsidRPr="00303195">
        <w:rPr>
          <w:rFonts w:cs="Open Sans"/>
        </w:rPr>
        <w:t xml:space="preserve">Vi ønsker at leverandører som kan levere EHF-fakturaer, benytter seg av dette formatet. </w:t>
      </w:r>
    </w:p>
    <w:p w14:paraId="0DE24743" w14:textId="77777777" w:rsidR="00BA2FAD" w:rsidRDefault="00303195" w:rsidP="000C4B33">
      <w:pPr>
        <w:spacing w:after="0"/>
        <w:rPr>
          <w:rFonts w:cs="Open Sans"/>
        </w:rPr>
      </w:pPr>
      <w:r w:rsidRPr="00BA2FAD">
        <w:rPr>
          <w:rFonts w:cs="Open Sans"/>
          <w:b/>
          <w:bCs/>
        </w:rPr>
        <w:lastRenderedPageBreak/>
        <w:t>Faktura skal merkes med</w:t>
      </w:r>
      <w:r w:rsidRPr="00303195">
        <w:rPr>
          <w:rFonts w:cs="Open Sans"/>
        </w:rPr>
        <w:t xml:space="preserve">: </w:t>
      </w:r>
    </w:p>
    <w:p w14:paraId="4C24D53E" w14:textId="7C3FB385" w:rsidR="004B2859" w:rsidRDefault="00303195" w:rsidP="000C4B33">
      <w:pPr>
        <w:spacing w:before="0"/>
        <w:rPr>
          <w:rFonts w:cs="Open Sans"/>
        </w:rPr>
      </w:pPr>
      <w:r w:rsidRPr="00303195">
        <w:rPr>
          <w:rFonts w:cs="Open Sans"/>
        </w:rPr>
        <w:t xml:space="preserve">Faktura </w:t>
      </w:r>
      <w:r w:rsidRPr="00FA24FA">
        <w:rPr>
          <w:rFonts w:cs="Open Sans"/>
          <w:u w:val="single"/>
        </w:rPr>
        <w:t>skal</w:t>
      </w:r>
      <w:r w:rsidRPr="00FA24FA">
        <w:rPr>
          <w:rFonts w:cs="Open Sans"/>
        </w:rPr>
        <w:t xml:space="preserve"> </w:t>
      </w:r>
      <w:r w:rsidRPr="00303195">
        <w:rPr>
          <w:rFonts w:cs="Open Sans"/>
        </w:rPr>
        <w:t xml:space="preserve">merkes med </w:t>
      </w:r>
      <w:r w:rsidRPr="0086602F">
        <w:rPr>
          <w:rFonts w:cs="Open Sans"/>
        </w:rPr>
        <w:t xml:space="preserve">avtalenummer </w:t>
      </w:r>
      <w:r w:rsidR="00D51C4A">
        <w:rPr>
          <w:rFonts w:cs="Open Sans"/>
        </w:rPr>
        <w:t>XXXXXXX</w:t>
      </w:r>
      <w:r w:rsidRPr="0038794C">
        <w:rPr>
          <w:rFonts w:cs="Open Sans"/>
        </w:rPr>
        <w:t>, 3650</w:t>
      </w:r>
      <w:r w:rsidR="0038794C" w:rsidRPr="0038794C">
        <w:rPr>
          <w:rFonts w:cs="Open Sans"/>
        </w:rPr>
        <w:t>EIVFAR</w:t>
      </w:r>
      <w:r w:rsidRPr="00303195">
        <w:rPr>
          <w:rFonts w:cs="Open Sans"/>
        </w:rPr>
        <w:t xml:space="preserve"> i fakturafeltet «Deres ref.». Feltet "Deres ref." tolkes maskinelt, det er derfor viktig at fakturaen er riktig merket. </w:t>
      </w:r>
    </w:p>
    <w:p w14:paraId="3546D2B9" w14:textId="77777777" w:rsidR="000C4B33" w:rsidRPr="000C4B33" w:rsidRDefault="00303195" w:rsidP="000C4B33">
      <w:pPr>
        <w:spacing w:after="0"/>
        <w:rPr>
          <w:rFonts w:cs="Open Sans"/>
          <w:b/>
          <w:bCs/>
        </w:rPr>
      </w:pPr>
      <w:r w:rsidRPr="000C4B33">
        <w:rPr>
          <w:rFonts w:cs="Open Sans"/>
          <w:b/>
          <w:bCs/>
        </w:rPr>
        <w:t xml:space="preserve">Spesifisering av faktura: </w:t>
      </w:r>
    </w:p>
    <w:p w14:paraId="5D7C09CF" w14:textId="77777777" w:rsidR="006F0953" w:rsidRDefault="00303195" w:rsidP="00D3340B">
      <w:pPr>
        <w:rPr>
          <w:rFonts w:cs="Open Sans"/>
        </w:rPr>
      </w:pPr>
      <w:r w:rsidRPr="00303195">
        <w:rPr>
          <w:rFonts w:cs="Open Sans"/>
        </w:rPr>
        <w:t xml:space="preserve">Alle fakturaer skal spesifiseres og dokumenteres slik at de kan kontrolleres av Kunden. Utlegg og andre utgifter skal angis særskilt. </w:t>
      </w:r>
    </w:p>
    <w:p w14:paraId="2347D453" w14:textId="64C465A3" w:rsidR="004B2859" w:rsidRDefault="00303195" w:rsidP="00D3340B">
      <w:pPr>
        <w:rPr>
          <w:rFonts w:cs="Open Sans"/>
        </w:rPr>
      </w:pPr>
      <w:r w:rsidRPr="00303195">
        <w:rPr>
          <w:rFonts w:cs="Open Sans"/>
        </w:rPr>
        <w:t xml:space="preserve">Fakturaer som gjelder løpende timer skal inneholde detaljert spesifikasjon av påløpte timer og spesifiseres med navn på ressurs, hvilken jobb som er utført og totalt antall timer per ressurs. Eventuelle vedlegg skal være i pdf format. </w:t>
      </w:r>
    </w:p>
    <w:p w14:paraId="4F049652" w14:textId="77777777" w:rsidR="009031EE" w:rsidRPr="009031EE" w:rsidRDefault="00303195" w:rsidP="009031EE">
      <w:pPr>
        <w:spacing w:after="0"/>
        <w:rPr>
          <w:rFonts w:cs="Open Sans"/>
          <w:b/>
          <w:bCs/>
        </w:rPr>
      </w:pPr>
      <w:r w:rsidRPr="009031EE">
        <w:rPr>
          <w:rFonts w:cs="Open Sans"/>
          <w:b/>
          <w:bCs/>
        </w:rPr>
        <w:t xml:space="preserve">Øvrige betalingsvilkår: </w:t>
      </w:r>
    </w:p>
    <w:p w14:paraId="725A846A" w14:textId="77777777" w:rsidR="002340C7" w:rsidRDefault="00303195" w:rsidP="00D3340B">
      <w:pPr>
        <w:rPr>
          <w:rFonts w:cs="Open Sans"/>
        </w:rPr>
      </w:pPr>
      <w:r w:rsidRPr="00303195">
        <w:rPr>
          <w:rFonts w:cs="Open Sans"/>
        </w:rPr>
        <w:t xml:space="preserve">Betaling skal skje etter faktura per 30 (tretti) kalenderdager. Miljødirektoratet forbeholder seg retten til å avvise eller returnere fakturaer som ikke oppfyller våre krav til fakturamerking. </w:t>
      </w:r>
    </w:p>
    <w:p w14:paraId="0276178F" w14:textId="77A0E412" w:rsidR="00D3340B" w:rsidRPr="006A62A0" w:rsidRDefault="00303195" w:rsidP="00D3340B">
      <w:pPr>
        <w:rPr>
          <w:rFonts w:cs="Open Sans"/>
        </w:rPr>
      </w:pPr>
      <w:r w:rsidRPr="00303195">
        <w:rPr>
          <w:rFonts w:cs="Open Sans"/>
        </w:rPr>
        <w:t>For oppdrag som avsluttes i desember, må fakturaene være ankommet Miljødirektoratet senest 10. desember, og ha forfallsdato i desember. Konsekvensene og risikoen dersom fristene ikke overholdes er at leverandør ikke får betalt før tidligst medio januar påfølgende år</w:t>
      </w:r>
      <w:r w:rsidR="004B2859">
        <w:rPr>
          <w:rFonts w:cs="Open Sans"/>
        </w:rPr>
        <w:t>.</w:t>
      </w:r>
    </w:p>
    <w:p w14:paraId="7A219767" w14:textId="77777777" w:rsidR="00B1028C" w:rsidRPr="006A62A0" w:rsidRDefault="00B1028C" w:rsidP="00D3340B">
      <w:pPr>
        <w:rPr>
          <w:rFonts w:cs="Open Sans"/>
        </w:rPr>
      </w:pPr>
    </w:p>
    <w:p w14:paraId="368188B0" w14:textId="207A799D" w:rsidR="00D3340B" w:rsidRPr="006A62A0" w:rsidRDefault="00D3340B" w:rsidP="00B00337">
      <w:pPr>
        <w:pStyle w:val="Overskrift1"/>
        <w:rPr>
          <w:rFonts w:asciiTheme="minorHAnsi" w:eastAsiaTheme="minorEastAsia" w:hAnsiTheme="minorHAnsi"/>
          <w:b/>
        </w:rPr>
      </w:pPr>
      <w:r w:rsidRPr="3F2B6669">
        <w:rPr>
          <w:rFonts w:cs="Open Sans"/>
        </w:rPr>
        <w:br w:type="page"/>
      </w:r>
      <w:bookmarkStart w:id="64" w:name="_Toc118371793"/>
      <w:bookmarkStart w:id="65" w:name="_Toc221104996"/>
      <w:r w:rsidR="4ED059CB">
        <w:lastRenderedPageBreak/>
        <w:t>Bilag 6: Endringer i den generelle avtaleteksten</w:t>
      </w:r>
      <w:bookmarkEnd w:id="64"/>
      <w:bookmarkEnd w:id="65"/>
    </w:p>
    <w:p w14:paraId="226597E3" w14:textId="77777777" w:rsidR="00D3340B" w:rsidRPr="006A62A0" w:rsidRDefault="00D3340B" w:rsidP="00D3340B">
      <w:pPr>
        <w:rPr>
          <w:rFonts w:cs="Open Sans"/>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7"/>
        <w:gridCol w:w="7550"/>
      </w:tblGrid>
      <w:tr w:rsidR="00D3340B" w:rsidRPr="006A62A0" w14:paraId="603881B8" w14:textId="77777777">
        <w:tc>
          <w:tcPr>
            <w:tcW w:w="1517" w:type="dxa"/>
            <w:shd w:val="clear" w:color="auto" w:fill="D9D9D9"/>
          </w:tcPr>
          <w:p w14:paraId="2E80B20A" w14:textId="77777777" w:rsidR="00D3340B" w:rsidRPr="006A62A0" w:rsidRDefault="00D3340B">
            <w:pPr>
              <w:spacing w:before="40"/>
              <w:rPr>
                <w:rFonts w:cs="Open Sans"/>
                <w:b/>
                <w:szCs w:val="20"/>
              </w:rPr>
            </w:pPr>
            <w:r w:rsidRPr="006A62A0">
              <w:rPr>
                <w:rFonts w:cs="Open Sans"/>
                <w:b/>
                <w:szCs w:val="20"/>
              </w:rPr>
              <w:t>Punkt</w:t>
            </w:r>
          </w:p>
        </w:tc>
        <w:tc>
          <w:tcPr>
            <w:tcW w:w="7550" w:type="dxa"/>
            <w:shd w:val="clear" w:color="auto" w:fill="D9D9D9"/>
          </w:tcPr>
          <w:p w14:paraId="1A3AE38E" w14:textId="77777777" w:rsidR="00D3340B" w:rsidRPr="006A62A0" w:rsidRDefault="00D3340B">
            <w:pPr>
              <w:spacing w:before="40"/>
              <w:rPr>
                <w:rFonts w:cs="Open Sans"/>
                <w:b/>
                <w:szCs w:val="20"/>
              </w:rPr>
            </w:pPr>
            <w:r w:rsidRPr="006A62A0">
              <w:rPr>
                <w:rFonts w:cs="Open Sans"/>
                <w:b/>
                <w:szCs w:val="20"/>
              </w:rPr>
              <w:t>Erstattes med</w:t>
            </w:r>
          </w:p>
        </w:tc>
      </w:tr>
      <w:tr w:rsidR="00B24E6E" w:rsidRPr="006A62A0" w14:paraId="72CA97DC" w14:textId="77777777" w:rsidTr="00C22644">
        <w:tc>
          <w:tcPr>
            <w:tcW w:w="1517" w:type="dxa"/>
          </w:tcPr>
          <w:p w14:paraId="0CBB68FD" w14:textId="5884440B" w:rsidR="00B24E6E" w:rsidRPr="00B24E6E" w:rsidRDefault="00B24E6E" w:rsidP="00B24E6E">
            <w:pPr>
              <w:rPr>
                <w:rFonts w:cs="Open Sans"/>
                <w:iCs/>
              </w:rPr>
            </w:pPr>
            <w:r w:rsidRPr="00B24E6E">
              <w:rPr>
                <w:rFonts w:cs="Open Sans"/>
                <w:iCs/>
              </w:rPr>
              <w:t>4.2 (pkt. 4)</w:t>
            </w:r>
          </w:p>
        </w:tc>
        <w:tc>
          <w:tcPr>
            <w:tcW w:w="7550" w:type="dxa"/>
          </w:tcPr>
          <w:p w14:paraId="0CB765D7" w14:textId="653350C1" w:rsidR="00B24E6E" w:rsidRPr="00B24E6E" w:rsidRDefault="00B24E6E" w:rsidP="00B24E6E">
            <w:pPr>
              <w:rPr>
                <w:rFonts w:cs="Open Sans"/>
                <w:iCs/>
              </w:rPr>
            </w:pPr>
            <w:r w:rsidRPr="00B24E6E">
              <w:rPr>
                <w:rFonts w:cs="Open Sans"/>
                <w:iCs/>
              </w:rPr>
              <w:t>Følgende tekst skal erstatte dette punktet i kontrakten: Et gebyr på 4 (fire) prosent av avtalt vederlag for gjennomføring av programmet for et år.</w:t>
            </w:r>
          </w:p>
        </w:tc>
      </w:tr>
      <w:tr w:rsidR="00D3340B" w:rsidRPr="006A62A0" w14:paraId="44E17071" w14:textId="77777777">
        <w:tc>
          <w:tcPr>
            <w:tcW w:w="1517" w:type="dxa"/>
          </w:tcPr>
          <w:p w14:paraId="72D56674" w14:textId="5FC32389" w:rsidR="00D3340B" w:rsidRPr="00784453" w:rsidRDefault="009A1D8E">
            <w:pPr>
              <w:rPr>
                <w:rFonts w:cs="Open Sans"/>
                <w:iCs/>
              </w:rPr>
            </w:pPr>
            <w:r w:rsidRPr="00784453">
              <w:rPr>
                <w:rFonts w:cs="Open Sans"/>
                <w:iCs/>
              </w:rPr>
              <w:t>5.5</w:t>
            </w:r>
          </w:p>
        </w:tc>
        <w:tc>
          <w:tcPr>
            <w:tcW w:w="7550" w:type="dxa"/>
          </w:tcPr>
          <w:p w14:paraId="405E4F9C" w14:textId="77777777" w:rsidR="00B601C8" w:rsidRPr="00784453" w:rsidRDefault="003C2567">
            <w:pPr>
              <w:rPr>
                <w:rFonts w:cs="Open Sans"/>
                <w:iCs/>
              </w:rPr>
            </w:pPr>
            <w:r w:rsidRPr="00784453">
              <w:rPr>
                <w:rFonts w:cs="Open Sans"/>
                <w:iCs/>
              </w:rPr>
              <w:t xml:space="preserve">Leverandøren er ansvarlig for at egne ansatte, ansatte hos underleverandører (herunder innleide) som direkte medvirker til å oppfylle kontrakten, har lønns- og arbeidsvilkår i henhold til: </w:t>
            </w:r>
          </w:p>
          <w:p w14:paraId="73B4A737" w14:textId="77777777" w:rsidR="00B601C8" w:rsidRPr="00784453" w:rsidRDefault="003C2567">
            <w:pPr>
              <w:rPr>
                <w:rFonts w:cs="Open Sans"/>
                <w:iCs/>
              </w:rPr>
            </w:pPr>
            <w:r w:rsidRPr="00784453">
              <w:rPr>
                <w:rFonts w:cs="Open Sans"/>
                <w:iCs/>
              </w:rPr>
              <w:t xml:space="preserve">• Forskrift om allmenngjort tariffavtale. </w:t>
            </w:r>
          </w:p>
          <w:p w14:paraId="3121D487" w14:textId="77777777" w:rsidR="0000088B" w:rsidRPr="00784453" w:rsidRDefault="003C2567">
            <w:pPr>
              <w:rPr>
                <w:rFonts w:cs="Open Sans"/>
                <w:iCs/>
              </w:rPr>
            </w:pPr>
            <w:r w:rsidRPr="00784453">
              <w:rPr>
                <w:rFonts w:cs="Open Sans"/>
                <w:iCs/>
              </w:rPr>
              <w:t xml:space="preserve">• Forskrift om lønns- og arbeidsvilkår i offentlige kontrakter av 8. februar 2008 der denne kommer til anvendelse. </w:t>
            </w:r>
          </w:p>
          <w:p w14:paraId="5717418B" w14:textId="77777777" w:rsidR="00497BB4" w:rsidRPr="00784453" w:rsidRDefault="003C2567">
            <w:pPr>
              <w:rPr>
                <w:rFonts w:cs="Open Sans"/>
                <w:iCs/>
              </w:rPr>
            </w:pPr>
            <w:r w:rsidRPr="00784453">
              <w:rPr>
                <w:rFonts w:cs="Open Sans"/>
                <w:iCs/>
              </w:rPr>
              <w:t xml:space="preserve">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Alle avtaler Leverandøren inngår som innebærer utførelse av arbeid under denne kontrakten skal inneholde tilsvarende forpliktelser. Leverandøren plikter på forespørsel å dokumentere 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 Dokumentasjonen kan inkludere komplett liste med navn på egne og eventuelle underleverandørers ansatte som direkte medvirker til å oppfylle kontrakten, oversikt over allmenngjorte og/eller landsomfattende tariffavtaler som legges til grunn for den aktuelle bransjen og innsyn i leverandørens avtalte lønns- og arbeidsvilkår med eventuelle underleverandører. På forespørsel fra oppdragsgiver er leverandør forpliktet til å fylle ut egenrapporteringsskjema. Egenrapporteringen skal sendes til oppdragsgiver innen én måned etter kontrakten er signert, med mindre annet er avtalt. Egenrapportering kan kreves flere ganger i løpet av kontraktsperioden. Oppdragsgiver og eventuell ekstern kontrollør som mottar opplysningene, har taushetsplikt om opplysningene. Taushetsplikten gjelder ikke overfor Arbeidstilsynet eller Petroleumstilsynet, ei heller overfor ansatte eller interne eller eksterne rådgivere som er nødvendige for å få språklig, økonomisk, juridisk eller annen faglig bistand. Taushetsplikten gjelder også for rådgiverne. Hvis leverandør eller underleverandør får pålegg fra Arbeidstilsynet som gjelder lønns- og/eller arbeidsvilkår, skal leverandøren uten opphold informere oppdragsgiver ved kopi av pålegget. Hvis leverandøren eller underleverandøren ikke utbedrer forholdene i pålegget innen Arbeidstilsynets frister, vil dette bli ansett som mislighold av kontrakten. Ved brudd på kravene til lønns- og arbeidsvilkår skal leverandøren rette forholdet innen den frist </w:t>
            </w:r>
            <w:r w:rsidRPr="00784453">
              <w:rPr>
                <w:rFonts w:cs="Open Sans"/>
                <w:iCs/>
              </w:rPr>
              <w:lastRenderedPageBreak/>
              <w:t xml:space="preserve">oppdragsgiver fastsetter. Der leverandøren selv oppdager slikt brudd gjennom internkontroll eller egen oppfølging av underleverandører, skal leverandøren uten opphold opplyse oppdragsgiver om forholdene og utbedre forholdene innen frist fastsatt av oppdragsgiver. </w:t>
            </w:r>
          </w:p>
          <w:p w14:paraId="7FC85E95" w14:textId="323A608A" w:rsidR="00D3340B" w:rsidRPr="00784453" w:rsidRDefault="003C2567">
            <w:pPr>
              <w:rPr>
                <w:rFonts w:cs="Open Sans"/>
                <w:iCs/>
              </w:rPr>
            </w:pPr>
            <w:r w:rsidRPr="00784453">
              <w:rPr>
                <w:rFonts w:cs="Open Sans"/>
                <w:iCs/>
              </w:rPr>
              <w:t>Oppdragsgiver har rett til å holde tilbake et beløp tilsvarende ca. to ganger innsparingen for leverandøren. Tilbakeholdsretten opphører så snart retting etter foregående ledd er dokumentert. Vesentlig mislighold av lønns- og arbeidsvilkår hos leverandøren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 Alle avtaler leverandøren inngår for utføring av arbeid under denne kontrakten skal inneholde tilsvarende bestemmelser</w:t>
            </w:r>
            <w:r w:rsidR="00497BB4" w:rsidRPr="00784453">
              <w:rPr>
                <w:rFonts w:cs="Open Sans"/>
                <w:iCs/>
              </w:rPr>
              <w:t>.</w:t>
            </w:r>
          </w:p>
        </w:tc>
      </w:tr>
      <w:tr w:rsidR="00D3340B" w:rsidRPr="006A62A0" w14:paraId="61231662" w14:textId="77777777">
        <w:tc>
          <w:tcPr>
            <w:tcW w:w="1517" w:type="dxa"/>
          </w:tcPr>
          <w:p w14:paraId="17A371B3" w14:textId="69222CFC" w:rsidR="00D3340B" w:rsidRPr="006A62A0" w:rsidRDefault="00846528">
            <w:pPr>
              <w:rPr>
                <w:rFonts w:cs="Open Sans"/>
                <w:iCs/>
              </w:rPr>
            </w:pPr>
            <w:r w:rsidRPr="006A62A0">
              <w:rPr>
                <w:rFonts w:cs="Open Sans"/>
                <w:iCs/>
              </w:rPr>
              <w:lastRenderedPageBreak/>
              <w:t>8</w:t>
            </w:r>
          </w:p>
        </w:tc>
        <w:tc>
          <w:tcPr>
            <w:tcW w:w="7550" w:type="dxa"/>
          </w:tcPr>
          <w:p w14:paraId="1E6B4B41" w14:textId="77777777" w:rsidR="00D3340B" w:rsidRPr="006A62A0" w:rsidRDefault="00846528">
            <w:pPr>
              <w:rPr>
                <w:rFonts w:cs="Open Sans"/>
                <w:iCs/>
              </w:rPr>
            </w:pPr>
            <w:r w:rsidRPr="006A62A0">
              <w:rPr>
                <w:rFonts w:cs="Open Sans"/>
                <w:iCs/>
              </w:rPr>
              <w:t>Opphavs- og eiendomsrett</w:t>
            </w:r>
          </w:p>
          <w:p w14:paraId="5D871696" w14:textId="1141F991" w:rsidR="00D44B9B" w:rsidRPr="006A62A0" w:rsidRDefault="00D44B9B">
            <w:pPr>
              <w:rPr>
                <w:rFonts w:cs="Open Sans"/>
                <w:iCs/>
              </w:rPr>
            </w:pPr>
            <w:r w:rsidRPr="006A62A0">
              <w:rPr>
                <w:rFonts w:cs="Open Sans"/>
                <w:iCs/>
              </w:rPr>
              <w:t xml:space="preserve">Eiendomsrett, opphavsrett og andre relevante materielle og immaterielle rettigheter til resultater av oppdraget tilfaller Kunden når betaling har skjedd. Dette gjelder for eksempel kildekode, relevante innsamlede data og analyser av disse. </w:t>
            </w:r>
            <w:r w:rsidR="004428DB" w:rsidRPr="004428DB">
              <w:rPr>
                <w:rFonts w:cs="Open Sans"/>
                <w:iCs/>
              </w:rPr>
              <w:t>Eiendomsretten tilfaller ikke kunden når det gjelder infrastruktur og utstyr konsulenten har anskaffet for gjennomføring av oppdraget.</w:t>
            </w:r>
          </w:p>
          <w:p w14:paraId="447E355E" w14:textId="77777777" w:rsidR="0038575C" w:rsidRPr="006A62A0" w:rsidRDefault="00D44B9B">
            <w:pPr>
              <w:rPr>
                <w:rFonts w:cs="Open Sans"/>
                <w:iCs/>
              </w:rPr>
            </w:pPr>
            <w:r w:rsidRPr="006A62A0">
              <w:rPr>
                <w:rFonts w:cs="Open Sans"/>
                <w:iCs/>
              </w:rPr>
              <w:t xml:space="preserve">Sluttleveransen som blir produsert som et resultat av oppdraget blir gjort allment tilgjengelig av Kunden. Kunden har rett på førstegangspublisering med frist på 3 -tre- måneder, regnet fra når sluttleveransen er godkjent av Kunden. Dersom Kunden ikke har publisert sluttleveransen innen utløpet av fristen, står leverandøren fritt til å publisere sluttleveransen. Kunden kan gi Leverandøren skriftlig samtykke til publisering før utløpet av denne fristen. </w:t>
            </w:r>
          </w:p>
          <w:p w14:paraId="6720B8ED" w14:textId="77777777" w:rsidR="0038575C" w:rsidRPr="006A62A0" w:rsidRDefault="00D44B9B">
            <w:pPr>
              <w:rPr>
                <w:rFonts w:cs="Open Sans"/>
                <w:iCs/>
              </w:rPr>
            </w:pPr>
            <w:r w:rsidRPr="006A62A0">
              <w:rPr>
                <w:rFonts w:cs="Open Sans"/>
                <w:iCs/>
              </w:rPr>
              <w:t xml:space="preserve">Begge parter plikter i sin presentasjon av sluttleveransen i det offentlige rom å kreditere den andre part. </w:t>
            </w:r>
          </w:p>
          <w:p w14:paraId="53675206" w14:textId="77777777" w:rsidR="0038575C" w:rsidRPr="006A62A0" w:rsidRDefault="00D44B9B">
            <w:pPr>
              <w:rPr>
                <w:rFonts w:cs="Open Sans"/>
                <w:iCs/>
              </w:rPr>
            </w:pPr>
            <w:r w:rsidRPr="006A62A0">
              <w:rPr>
                <w:rFonts w:cs="Open Sans"/>
                <w:iCs/>
              </w:rPr>
              <w:t xml:space="preserve">Rettighetene omfatter også rett til endring og videreoverdragelse, jf. lov av 15. juni 2018 nr. 40 om opphavsrett til åndsverk mv. (åndsverkloven) § 68. </w:t>
            </w:r>
          </w:p>
          <w:p w14:paraId="744DA0EA" w14:textId="526021CE" w:rsidR="00D44B9B" w:rsidRPr="006A62A0" w:rsidRDefault="00D44B9B">
            <w:pPr>
              <w:rPr>
                <w:rFonts w:cs="Open Sans"/>
                <w:iCs/>
              </w:rPr>
            </w:pPr>
            <w:r w:rsidRPr="006A62A0">
              <w:rPr>
                <w:rFonts w:cs="Open Sans"/>
                <w:iCs/>
              </w:rPr>
              <w:t>Konsulenten beholder rettighetene til egne verktøy og metodegrunnlag.</w:t>
            </w:r>
            <w:r w:rsidR="0038575C" w:rsidRPr="006A62A0">
              <w:rPr>
                <w:rFonts w:cs="Open Sans"/>
                <w:iCs/>
              </w:rPr>
              <w:t xml:space="preserve"> </w:t>
            </w:r>
            <w:r w:rsidRPr="006A62A0">
              <w:rPr>
                <w:rFonts w:cs="Open Sans"/>
                <w:iCs/>
              </w:rPr>
              <w:t>Begge parter kan også utnytte generell kunnskap (know</w:t>
            </w:r>
            <w:r w:rsidR="0038575C" w:rsidRPr="006A62A0">
              <w:rPr>
                <w:rFonts w:cs="Open Sans"/>
                <w:iCs/>
              </w:rPr>
              <w:t>-</w:t>
            </w:r>
            <w:r w:rsidRPr="006A62A0">
              <w:rPr>
                <w:rFonts w:cs="Open Sans"/>
                <w:iCs/>
              </w:rPr>
              <w:t>how) som ikke er taushetsbelagt som de har tilegnet seg i forbindelse med oppdraget.</w:t>
            </w:r>
          </w:p>
        </w:tc>
      </w:tr>
      <w:tr w:rsidR="004B480D" w:rsidRPr="006A62A0" w14:paraId="139960E1" w14:textId="77777777">
        <w:tc>
          <w:tcPr>
            <w:tcW w:w="1517" w:type="dxa"/>
          </w:tcPr>
          <w:p w14:paraId="5B05581D" w14:textId="7FD97D50" w:rsidR="004B480D" w:rsidRPr="006A62A0" w:rsidRDefault="004B480D">
            <w:pPr>
              <w:rPr>
                <w:rFonts w:cs="Open Sans"/>
                <w:iCs/>
              </w:rPr>
            </w:pPr>
            <w:r>
              <w:rPr>
                <w:rFonts w:cs="Open Sans"/>
                <w:iCs/>
              </w:rPr>
              <w:t>9.5.3.2</w:t>
            </w:r>
          </w:p>
        </w:tc>
        <w:tc>
          <w:tcPr>
            <w:tcW w:w="7550" w:type="dxa"/>
          </w:tcPr>
          <w:p w14:paraId="77124977" w14:textId="5A9ABA67" w:rsidR="004B480D" w:rsidRPr="00B1590D" w:rsidRDefault="00B1590D" w:rsidP="00A34AC7">
            <w:pPr>
              <w:spacing w:before="100" w:beforeAutospacing="1" w:after="100" w:afterAutospacing="1"/>
              <w:rPr>
                <w:rFonts w:cstheme="minorHAnsi"/>
              </w:rPr>
            </w:pPr>
            <w:r w:rsidRPr="00515ADA">
              <w:rPr>
                <w:rFonts w:cstheme="minorHAnsi"/>
              </w:rPr>
              <w:t xml:space="preserve">Dagboten utgjør 0,15 prosent av </w:t>
            </w:r>
            <w:r>
              <w:rPr>
                <w:rFonts w:cstheme="minorHAnsi"/>
              </w:rPr>
              <w:t xml:space="preserve">vederlag for </w:t>
            </w:r>
            <w:r w:rsidR="008A408B">
              <w:rPr>
                <w:rFonts w:cstheme="minorHAnsi"/>
              </w:rPr>
              <w:t>det aktuelle året</w:t>
            </w:r>
            <w:r w:rsidRPr="00515ADA">
              <w:rPr>
                <w:rFonts w:cstheme="minorHAnsi"/>
              </w:rPr>
              <w:t xml:space="preserve"> (kontraktssummen) ekskl. merverdiavgift for hver kalenderdag forsinkelsen varer</w:t>
            </w:r>
            <w:r>
              <w:rPr>
                <w:rFonts w:cstheme="minorHAnsi"/>
              </w:rPr>
              <w:t>.</w:t>
            </w:r>
          </w:p>
        </w:tc>
      </w:tr>
    </w:tbl>
    <w:p w14:paraId="26FB57E3" w14:textId="77777777" w:rsidR="00D3340B" w:rsidRPr="006A62A0" w:rsidRDefault="00D3340B" w:rsidP="00A62412">
      <w:pPr>
        <w:pStyle w:val="Overskrift1"/>
      </w:pPr>
      <w:r w:rsidRPr="006A62A0">
        <w:br w:type="page"/>
      </w:r>
      <w:bookmarkStart w:id="66" w:name="_Toc118371794"/>
      <w:bookmarkStart w:id="67" w:name="_Toc221104997"/>
      <w:r w:rsidRPr="006A62A0">
        <w:lastRenderedPageBreak/>
        <w:t>Bilag 7: Endringer i Avtalen etter avtaleinngåelsen</w:t>
      </w:r>
      <w:bookmarkEnd w:id="66"/>
      <w:bookmarkEnd w:id="67"/>
    </w:p>
    <w:p w14:paraId="136772DD" w14:textId="77777777" w:rsidR="00D3340B" w:rsidRPr="006A62A0" w:rsidRDefault="00D3340B" w:rsidP="00D3340B">
      <w:pPr>
        <w:rPr>
          <w:rFonts w:cs="Open Sans"/>
          <w:i/>
          <w:iCs/>
          <w:lang w:eastAsia="nb-NO"/>
        </w:rPr>
      </w:pPr>
      <w:r w:rsidRPr="006A62A0">
        <w:rPr>
          <w:rFonts w:cs="Open Sans"/>
          <w:i/>
          <w:iCs/>
          <w:lang w:eastAsia="nb-NO"/>
        </w:rPr>
        <w:t xml:space="preserve">Endringer som gjøres etter avtalens inngåelse skal føres inn her, jf. avtalens punkt 3. </w:t>
      </w:r>
    </w:p>
    <w:p w14:paraId="02AE4222" w14:textId="77777777" w:rsidR="00D3340B" w:rsidRPr="006A62A0" w:rsidRDefault="00D3340B" w:rsidP="00D3340B">
      <w:pPr>
        <w:rPr>
          <w:rFonts w:cs="Open Sans"/>
          <w:i/>
          <w:iCs/>
          <w:lang w:eastAsia="nb-NO"/>
        </w:rPr>
      </w:pPr>
    </w:p>
    <w:p w14:paraId="722BCE84" w14:textId="77777777" w:rsidR="00D3340B" w:rsidRPr="006A62A0" w:rsidRDefault="00D3340B" w:rsidP="00D3340B">
      <w:pPr>
        <w:rPr>
          <w:rFonts w:cs="Open Sans"/>
        </w:rPr>
      </w:pPr>
      <w:r w:rsidRPr="006A62A0">
        <w:rPr>
          <w:rFonts w:cs="Open Sans"/>
        </w:rPr>
        <w:t>Eksempel på endringskatalog:</w:t>
      </w:r>
    </w:p>
    <w:p w14:paraId="159E98B1" w14:textId="77777777" w:rsidR="00D3340B" w:rsidRPr="006A62A0" w:rsidRDefault="00D3340B" w:rsidP="00D3340B">
      <w:pPr>
        <w:rPr>
          <w:rFonts w:cs="Open San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3"/>
        <w:gridCol w:w="3484"/>
        <w:gridCol w:w="2174"/>
        <w:gridCol w:w="1753"/>
      </w:tblGrid>
      <w:tr w:rsidR="00D3340B" w:rsidRPr="006A62A0" w14:paraId="5B0BB0AF" w14:textId="77777777">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005476BA" w14:textId="77777777" w:rsidR="00D3340B" w:rsidRPr="006A62A0" w:rsidRDefault="00D3340B">
            <w:pPr>
              <w:spacing w:before="40"/>
              <w:rPr>
                <w:rFonts w:cs="Open Sans"/>
                <w:b/>
                <w:szCs w:val="20"/>
              </w:rPr>
            </w:pPr>
            <w:r w:rsidRPr="006A62A0">
              <w:rPr>
                <w:rFonts w:cs="Open Sans"/>
                <w:b/>
                <w:szCs w:val="20"/>
              </w:rPr>
              <w:t>Endringsnr.</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435B686E" w14:textId="77777777" w:rsidR="00D3340B" w:rsidRPr="006A62A0" w:rsidRDefault="00D3340B">
            <w:pPr>
              <w:spacing w:before="40"/>
              <w:rPr>
                <w:rFonts w:cs="Open Sans"/>
                <w:b/>
                <w:szCs w:val="20"/>
              </w:rPr>
            </w:pPr>
            <w:r w:rsidRPr="006A62A0">
              <w:rPr>
                <w:rFonts w:cs="Open Sans"/>
                <w:b/>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24C219E8" w14:textId="77777777" w:rsidR="00D3340B" w:rsidRPr="006A62A0" w:rsidRDefault="00D3340B">
            <w:pPr>
              <w:spacing w:before="40"/>
              <w:rPr>
                <w:rFonts w:cs="Open Sans"/>
                <w:b/>
                <w:szCs w:val="20"/>
              </w:rPr>
            </w:pPr>
            <w:r w:rsidRPr="006A62A0">
              <w:rPr>
                <w:rFonts w:cs="Open Sans"/>
                <w:b/>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4568A841" w14:textId="77777777" w:rsidR="00D3340B" w:rsidRPr="006A62A0" w:rsidRDefault="00D3340B">
            <w:pPr>
              <w:spacing w:before="40"/>
              <w:rPr>
                <w:rFonts w:cs="Open Sans"/>
                <w:b/>
                <w:szCs w:val="20"/>
              </w:rPr>
            </w:pPr>
            <w:r w:rsidRPr="006A62A0">
              <w:rPr>
                <w:rFonts w:cs="Open Sans"/>
                <w:b/>
                <w:szCs w:val="20"/>
              </w:rPr>
              <w:t>Arkivreferanse</w:t>
            </w:r>
          </w:p>
        </w:tc>
      </w:tr>
      <w:tr w:rsidR="00D3340B" w:rsidRPr="006A62A0" w14:paraId="10EFDFE1" w14:textId="77777777">
        <w:tc>
          <w:tcPr>
            <w:tcW w:w="1560" w:type="dxa"/>
            <w:tcBorders>
              <w:top w:val="single" w:sz="4" w:space="0" w:color="000000"/>
              <w:left w:val="single" w:sz="4" w:space="0" w:color="000000"/>
              <w:bottom w:val="single" w:sz="4" w:space="0" w:color="000000"/>
              <w:right w:val="single" w:sz="4" w:space="0" w:color="000000"/>
            </w:tcBorders>
          </w:tcPr>
          <w:p w14:paraId="6A861911" w14:textId="77777777" w:rsidR="00D3340B" w:rsidRPr="006A62A0" w:rsidRDefault="00D3340B">
            <w:pPr>
              <w:rPr>
                <w:rFonts w:cs="Open Sans"/>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357C85CE" w14:textId="77777777" w:rsidR="00D3340B" w:rsidRPr="006A62A0" w:rsidRDefault="00D3340B">
            <w:pPr>
              <w:rPr>
                <w:rFonts w:cs="Open Sans"/>
              </w:rPr>
            </w:pPr>
          </w:p>
        </w:tc>
        <w:tc>
          <w:tcPr>
            <w:tcW w:w="2178" w:type="dxa"/>
            <w:tcBorders>
              <w:top w:val="single" w:sz="4" w:space="0" w:color="000000"/>
              <w:left w:val="single" w:sz="4" w:space="0" w:color="000000"/>
              <w:bottom w:val="single" w:sz="4" w:space="0" w:color="000000"/>
              <w:right w:val="single" w:sz="4" w:space="0" w:color="000000"/>
            </w:tcBorders>
          </w:tcPr>
          <w:p w14:paraId="05260782" w14:textId="77777777" w:rsidR="00D3340B" w:rsidRPr="006A62A0" w:rsidRDefault="00D3340B">
            <w:pPr>
              <w:rPr>
                <w:rFonts w:cs="Open Sans"/>
              </w:rPr>
            </w:pPr>
          </w:p>
        </w:tc>
        <w:tc>
          <w:tcPr>
            <w:tcW w:w="1757" w:type="dxa"/>
            <w:tcBorders>
              <w:top w:val="single" w:sz="4" w:space="0" w:color="000000"/>
              <w:left w:val="single" w:sz="4" w:space="0" w:color="000000"/>
              <w:bottom w:val="single" w:sz="4" w:space="0" w:color="000000"/>
              <w:right w:val="single" w:sz="4" w:space="0" w:color="000000"/>
            </w:tcBorders>
          </w:tcPr>
          <w:p w14:paraId="1EFAA746" w14:textId="77777777" w:rsidR="00D3340B" w:rsidRPr="006A62A0" w:rsidRDefault="00D3340B">
            <w:pPr>
              <w:rPr>
                <w:rFonts w:cs="Open Sans"/>
              </w:rPr>
            </w:pPr>
          </w:p>
        </w:tc>
      </w:tr>
      <w:tr w:rsidR="00D3340B" w:rsidRPr="006A62A0" w14:paraId="0DC4C4D5" w14:textId="77777777">
        <w:tc>
          <w:tcPr>
            <w:tcW w:w="1560" w:type="dxa"/>
            <w:tcBorders>
              <w:top w:val="single" w:sz="4" w:space="0" w:color="000000"/>
              <w:left w:val="single" w:sz="4" w:space="0" w:color="000000"/>
              <w:bottom w:val="single" w:sz="4" w:space="0" w:color="000000"/>
              <w:right w:val="single" w:sz="4" w:space="0" w:color="000000"/>
            </w:tcBorders>
          </w:tcPr>
          <w:p w14:paraId="5D6C7E19" w14:textId="77777777" w:rsidR="00D3340B" w:rsidRPr="006A62A0" w:rsidRDefault="00D3340B">
            <w:pPr>
              <w:rPr>
                <w:rFonts w:cs="Open Sans"/>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262E6A3D" w14:textId="77777777" w:rsidR="00D3340B" w:rsidRPr="006A62A0" w:rsidRDefault="00D3340B">
            <w:pPr>
              <w:rPr>
                <w:rFonts w:cs="Open Sans"/>
              </w:rPr>
            </w:pPr>
          </w:p>
        </w:tc>
        <w:tc>
          <w:tcPr>
            <w:tcW w:w="2178" w:type="dxa"/>
            <w:tcBorders>
              <w:top w:val="single" w:sz="4" w:space="0" w:color="000000"/>
              <w:left w:val="single" w:sz="4" w:space="0" w:color="000000"/>
              <w:bottom w:val="single" w:sz="4" w:space="0" w:color="000000"/>
              <w:right w:val="single" w:sz="4" w:space="0" w:color="000000"/>
            </w:tcBorders>
          </w:tcPr>
          <w:p w14:paraId="5DAE61E0" w14:textId="77777777" w:rsidR="00D3340B" w:rsidRPr="006A62A0" w:rsidRDefault="00D3340B">
            <w:pPr>
              <w:rPr>
                <w:rFonts w:cs="Open Sans"/>
              </w:rPr>
            </w:pPr>
          </w:p>
        </w:tc>
        <w:tc>
          <w:tcPr>
            <w:tcW w:w="1757" w:type="dxa"/>
            <w:tcBorders>
              <w:top w:val="single" w:sz="4" w:space="0" w:color="000000"/>
              <w:left w:val="single" w:sz="4" w:space="0" w:color="000000"/>
              <w:bottom w:val="single" w:sz="4" w:space="0" w:color="000000"/>
              <w:right w:val="single" w:sz="4" w:space="0" w:color="000000"/>
            </w:tcBorders>
          </w:tcPr>
          <w:p w14:paraId="05EDC5AA" w14:textId="77777777" w:rsidR="00D3340B" w:rsidRPr="006A62A0" w:rsidRDefault="00D3340B">
            <w:pPr>
              <w:rPr>
                <w:rFonts w:cs="Open Sans"/>
              </w:rPr>
            </w:pPr>
          </w:p>
        </w:tc>
      </w:tr>
      <w:tr w:rsidR="00D3340B" w:rsidRPr="006A62A0" w14:paraId="04232253" w14:textId="77777777">
        <w:tc>
          <w:tcPr>
            <w:tcW w:w="1560" w:type="dxa"/>
            <w:tcBorders>
              <w:top w:val="single" w:sz="4" w:space="0" w:color="000000"/>
              <w:left w:val="single" w:sz="4" w:space="0" w:color="000000"/>
              <w:bottom w:val="single" w:sz="4" w:space="0" w:color="000000"/>
              <w:right w:val="single" w:sz="4" w:space="0" w:color="000000"/>
            </w:tcBorders>
          </w:tcPr>
          <w:p w14:paraId="50BFCA16" w14:textId="77777777" w:rsidR="00D3340B" w:rsidRPr="006A62A0" w:rsidRDefault="00D3340B">
            <w:pPr>
              <w:rPr>
                <w:rFonts w:cs="Open Sans"/>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68B89C5C" w14:textId="77777777" w:rsidR="00D3340B" w:rsidRPr="006A62A0" w:rsidRDefault="00D3340B">
            <w:pPr>
              <w:rPr>
                <w:rFonts w:cs="Open Sans"/>
              </w:rPr>
            </w:pPr>
          </w:p>
        </w:tc>
        <w:tc>
          <w:tcPr>
            <w:tcW w:w="2178" w:type="dxa"/>
            <w:tcBorders>
              <w:top w:val="single" w:sz="4" w:space="0" w:color="000000"/>
              <w:left w:val="single" w:sz="4" w:space="0" w:color="000000"/>
              <w:bottom w:val="single" w:sz="4" w:space="0" w:color="000000"/>
              <w:right w:val="single" w:sz="4" w:space="0" w:color="000000"/>
            </w:tcBorders>
          </w:tcPr>
          <w:p w14:paraId="0D53649E" w14:textId="77777777" w:rsidR="00D3340B" w:rsidRPr="006A62A0" w:rsidRDefault="00D3340B">
            <w:pPr>
              <w:rPr>
                <w:rFonts w:cs="Open Sans"/>
              </w:rPr>
            </w:pPr>
          </w:p>
        </w:tc>
        <w:tc>
          <w:tcPr>
            <w:tcW w:w="1757" w:type="dxa"/>
            <w:tcBorders>
              <w:top w:val="single" w:sz="4" w:space="0" w:color="000000"/>
              <w:left w:val="single" w:sz="4" w:space="0" w:color="000000"/>
              <w:bottom w:val="single" w:sz="4" w:space="0" w:color="000000"/>
              <w:right w:val="single" w:sz="4" w:space="0" w:color="000000"/>
            </w:tcBorders>
          </w:tcPr>
          <w:p w14:paraId="5347CA27" w14:textId="77777777" w:rsidR="00D3340B" w:rsidRPr="006A62A0" w:rsidRDefault="00D3340B">
            <w:pPr>
              <w:rPr>
                <w:rFonts w:cs="Open Sans"/>
              </w:rPr>
            </w:pPr>
          </w:p>
        </w:tc>
      </w:tr>
      <w:tr w:rsidR="00D3340B" w:rsidRPr="006A62A0" w14:paraId="142EDDFD" w14:textId="77777777">
        <w:tc>
          <w:tcPr>
            <w:tcW w:w="1560" w:type="dxa"/>
            <w:tcBorders>
              <w:top w:val="single" w:sz="4" w:space="0" w:color="000000"/>
              <w:left w:val="single" w:sz="4" w:space="0" w:color="000000"/>
              <w:bottom w:val="single" w:sz="4" w:space="0" w:color="000000"/>
              <w:right w:val="single" w:sz="4" w:space="0" w:color="000000"/>
            </w:tcBorders>
          </w:tcPr>
          <w:p w14:paraId="52E869B2" w14:textId="77777777" w:rsidR="00D3340B" w:rsidRPr="006A62A0" w:rsidRDefault="00D3340B">
            <w:pPr>
              <w:rPr>
                <w:rFonts w:cs="Open Sans"/>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392BBD90" w14:textId="77777777" w:rsidR="00D3340B" w:rsidRPr="006A62A0" w:rsidRDefault="00D3340B">
            <w:pPr>
              <w:rPr>
                <w:rFonts w:cs="Open Sans"/>
              </w:rPr>
            </w:pPr>
          </w:p>
        </w:tc>
        <w:tc>
          <w:tcPr>
            <w:tcW w:w="2178" w:type="dxa"/>
            <w:tcBorders>
              <w:top w:val="single" w:sz="4" w:space="0" w:color="000000"/>
              <w:left w:val="single" w:sz="4" w:space="0" w:color="000000"/>
              <w:bottom w:val="single" w:sz="4" w:space="0" w:color="000000"/>
              <w:right w:val="single" w:sz="4" w:space="0" w:color="000000"/>
            </w:tcBorders>
          </w:tcPr>
          <w:p w14:paraId="5E14065E" w14:textId="77777777" w:rsidR="00D3340B" w:rsidRPr="006A62A0" w:rsidRDefault="00D3340B">
            <w:pPr>
              <w:rPr>
                <w:rFonts w:cs="Open Sans"/>
              </w:rPr>
            </w:pPr>
          </w:p>
        </w:tc>
        <w:tc>
          <w:tcPr>
            <w:tcW w:w="1757" w:type="dxa"/>
            <w:tcBorders>
              <w:top w:val="single" w:sz="4" w:space="0" w:color="000000"/>
              <w:left w:val="single" w:sz="4" w:space="0" w:color="000000"/>
              <w:bottom w:val="single" w:sz="4" w:space="0" w:color="000000"/>
              <w:right w:val="single" w:sz="4" w:space="0" w:color="000000"/>
            </w:tcBorders>
          </w:tcPr>
          <w:p w14:paraId="414521CF" w14:textId="77777777" w:rsidR="00D3340B" w:rsidRPr="006A62A0" w:rsidRDefault="00D3340B">
            <w:pPr>
              <w:rPr>
                <w:rFonts w:cs="Open Sans"/>
              </w:rPr>
            </w:pPr>
          </w:p>
        </w:tc>
      </w:tr>
    </w:tbl>
    <w:p w14:paraId="6506F9F1" w14:textId="77777777" w:rsidR="00D3340B" w:rsidRPr="006A62A0" w:rsidRDefault="00D3340B" w:rsidP="00D3340B">
      <w:pPr>
        <w:rPr>
          <w:rFonts w:cs="Open Sans"/>
          <w:lang w:eastAsia="nb-NO"/>
        </w:rPr>
      </w:pPr>
    </w:p>
    <w:p w14:paraId="57AF73E2" w14:textId="500B3ED4" w:rsidR="00D3340B" w:rsidRPr="006A62A0" w:rsidRDefault="00D3340B" w:rsidP="00D3340B">
      <w:pPr>
        <w:rPr>
          <w:rFonts w:cs="Open Sans"/>
        </w:rPr>
      </w:pPr>
    </w:p>
    <w:sectPr w:rsidR="00D3340B" w:rsidRPr="006A62A0" w:rsidSect="00AF5C11">
      <w:headerReference w:type="even" r:id="rId21"/>
      <w:headerReference w:type="default" r:id="rId22"/>
      <w:footerReference w:type="default" r:id="rId23"/>
      <w:headerReference w:type="first" r:id="rId24"/>
      <w:type w:val="continuous"/>
      <w:pgSz w:w="11906" w:h="16838" w:code="9"/>
      <w:pgMar w:top="1417" w:right="1417" w:bottom="1417" w:left="1417" w:header="709" w:footer="709" w:gutter="0"/>
      <w:cols w:space="708"/>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 w:author="Bård Nordbø" w:date="2026-05-28T15:43:00Z" w:initials="BN">
    <w:p w14:paraId="1946AF6E" w14:textId="77777777" w:rsidR="00113628" w:rsidRDefault="00113628" w:rsidP="0027515C">
      <w:pPr>
        <w:pStyle w:val="Merknadstekst"/>
      </w:pPr>
      <w:r>
        <w:rPr>
          <w:rStyle w:val="Merknadsreferanse"/>
        </w:rPr>
        <w:annotationRef/>
      </w:r>
      <w:r>
        <w:t xml:space="preserve">Foreslår å ta ut fremdriftsmøtene fra minimumskrav ofte at vi ikke har møter i løpet av året.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946AF6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115B26" w16cex:dateUtc="2026-05-28T13:43:00Z">
    <w16cex:extLst>
      <w16:ext w16:uri="{CE6994B0-6A32-4C9F-8C6B-6E91EDA988CE}">
        <cr:reactions xmlns:cr="http://schemas.microsoft.com/office/comments/2020/reactions">
          <cr:reaction reactionType="1">
            <cr:reactionInfo dateUtc="2026-05-28T13:47:54Z">
              <cr:user userId="S::eivind.farmen@miljodir.no::946df409-85b0-4c94-bb14-e3c544f6ef10" userProvider="AD" userName="Eivind Farmen"/>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946AF6E" w16cid:durableId="25115B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CE476" w14:textId="77777777" w:rsidR="00015F61" w:rsidRDefault="00015F61">
      <w:r>
        <w:separator/>
      </w:r>
    </w:p>
    <w:p w14:paraId="65356A6B" w14:textId="77777777" w:rsidR="00015F61" w:rsidRDefault="00015F61"/>
  </w:endnote>
  <w:endnote w:type="continuationSeparator" w:id="0">
    <w:p w14:paraId="3A9269B8" w14:textId="77777777" w:rsidR="00015F61" w:rsidRDefault="00015F61">
      <w:r>
        <w:continuationSeparator/>
      </w:r>
    </w:p>
    <w:p w14:paraId="1DEE9C06" w14:textId="77777777" w:rsidR="00015F61" w:rsidRDefault="00015F61"/>
  </w:endnote>
  <w:endnote w:type="continuationNotice" w:id="1">
    <w:p w14:paraId="06393731" w14:textId="77777777" w:rsidR="00015F61" w:rsidRDefault="00015F61"/>
    <w:p w14:paraId="5C070800" w14:textId="77777777" w:rsidR="00015F61" w:rsidRDefault="00015F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CE19F" w14:textId="77777777" w:rsidR="00DA578F" w:rsidRDefault="00DA578F" w:rsidP="0078684D">
    <w:pPr>
      <w:pStyle w:val="Topptekst"/>
      <w:rPr>
        <w:rFonts w:ascii="Calibri" w:hAnsi="Calibri"/>
      </w:rPr>
    </w:pPr>
  </w:p>
  <w:p w14:paraId="17684D88" w14:textId="77777777" w:rsidR="00DA578F" w:rsidRPr="003666D3" w:rsidRDefault="00DA578F"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29A01" w14:textId="77777777" w:rsidR="00DA578F" w:rsidRPr="00363B7D" w:rsidRDefault="00DA578F"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10E50B9"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w:t>
    </w:r>
    <w:r w:rsidR="004B3714">
      <w:t>O</w:t>
    </w:r>
    <w:r>
      <w:t xml:space="preserve"> 202</w:t>
    </w:r>
    <w:r w:rsidR="002B19A5">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F3118" w14:textId="77777777" w:rsidR="00015F61" w:rsidRDefault="00015F61">
      <w:r>
        <w:separator/>
      </w:r>
    </w:p>
    <w:p w14:paraId="5E7B42DA" w14:textId="77777777" w:rsidR="00015F61" w:rsidRDefault="00015F61"/>
  </w:footnote>
  <w:footnote w:type="continuationSeparator" w:id="0">
    <w:p w14:paraId="2D513A58" w14:textId="77777777" w:rsidR="00015F61" w:rsidRDefault="00015F61">
      <w:r>
        <w:continuationSeparator/>
      </w:r>
    </w:p>
    <w:p w14:paraId="2037FA51" w14:textId="77777777" w:rsidR="00015F61" w:rsidRDefault="00015F61"/>
  </w:footnote>
  <w:footnote w:type="continuationNotice" w:id="1">
    <w:p w14:paraId="4BE85046" w14:textId="77777777" w:rsidR="00015F61" w:rsidRDefault="00015F61"/>
    <w:p w14:paraId="2A5C7402" w14:textId="77777777" w:rsidR="00015F61" w:rsidRDefault="00015F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A825F" w14:textId="77777777" w:rsidR="00DA578F" w:rsidRDefault="00DA578F"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31D05AB"/>
    <w:multiLevelType w:val="multilevel"/>
    <w:tmpl w:val="BE80D1B0"/>
    <w:lvl w:ilvl="0">
      <w:start w:val="1"/>
      <w:numFmt w:val="decimal"/>
      <w:lvlText w:val="%1."/>
      <w:lvlJc w:val="left"/>
      <w:pPr>
        <w:ind w:left="720" w:hanging="360"/>
      </w:pPr>
      <w:rPr>
        <w:rFonts w:hint="default"/>
        <w:b w:val="0"/>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5" w15:restartNumberingAfterBreak="0">
    <w:nsid w:val="1D3F3209"/>
    <w:multiLevelType w:val="multilevel"/>
    <w:tmpl w:val="B958E29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92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8" w15:restartNumberingAfterBreak="0">
    <w:nsid w:val="30D4029E"/>
    <w:multiLevelType w:val="hybridMultilevel"/>
    <w:tmpl w:val="1C38E1E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0"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1"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2" w15:restartNumberingAfterBreak="0">
    <w:nsid w:val="578D05E2"/>
    <w:multiLevelType w:val="multilevel"/>
    <w:tmpl w:val="E9B673F8"/>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4"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5" w15:restartNumberingAfterBreak="0">
    <w:nsid w:val="6F8A6013"/>
    <w:multiLevelType w:val="hybridMultilevel"/>
    <w:tmpl w:val="06CADD2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7" w15:restartNumberingAfterBreak="0">
    <w:nsid w:val="7A6242E6"/>
    <w:multiLevelType w:val="hybridMultilevel"/>
    <w:tmpl w:val="8A602BF2"/>
    <w:lvl w:ilvl="0" w:tplc="41A014BA">
      <w:start w:val="1"/>
      <w:numFmt w:val="bullet"/>
      <w:lvlText w:val=""/>
      <w:lvlJc w:val="left"/>
      <w:pPr>
        <w:ind w:left="1020" w:hanging="360"/>
      </w:pPr>
      <w:rPr>
        <w:rFonts w:ascii="Symbol" w:hAnsi="Symbol"/>
      </w:rPr>
    </w:lvl>
    <w:lvl w:ilvl="1" w:tplc="82628094">
      <w:start w:val="1"/>
      <w:numFmt w:val="bullet"/>
      <w:lvlText w:val=""/>
      <w:lvlJc w:val="left"/>
      <w:pPr>
        <w:ind w:left="1020" w:hanging="360"/>
      </w:pPr>
      <w:rPr>
        <w:rFonts w:ascii="Symbol" w:hAnsi="Symbol"/>
      </w:rPr>
    </w:lvl>
    <w:lvl w:ilvl="2" w:tplc="45729246">
      <w:start w:val="1"/>
      <w:numFmt w:val="bullet"/>
      <w:lvlText w:val=""/>
      <w:lvlJc w:val="left"/>
      <w:pPr>
        <w:ind w:left="1020" w:hanging="360"/>
      </w:pPr>
      <w:rPr>
        <w:rFonts w:ascii="Symbol" w:hAnsi="Symbol"/>
      </w:rPr>
    </w:lvl>
    <w:lvl w:ilvl="3" w:tplc="2E749146">
      <w:start w:val="1"/>
      <w:numFmt w:val="bullet"/>
      <w:lvlText w:val=""/>
      <w:lvlJc w:val="left"/>
      <w:pPr>
        <w:ind w:left="1020" w:hanging="360"/>
      </w:pPr>
      <w:rPr>
        <w:rFonts w:ascii="Symbol" w:hAnsi="Symbol"/>
      </w:rPr>
    </w:lvl>
    <w:lvl w:ilvl="4" w:tplc="B2829CD4">
      <w:start w:val="1"/>
      <w:numFmt w:val="bullet"/>
      <w:lvlText w:val=""/>
      <w:lvlJc w:val="left"/>
      <w:pPr>
        <w:ind w:left="1020" w:hanging="360"/>
      </w:pPr>
      <w:rPr>
        <w:rFonts w:ascii="Symbol" w:hAnsi="Symbol"/>
      </w:rPr>
    </w:lvl>
    <w:lvl w:ilvl="5" w:tplc="1BC46D70">
      <w:start w:val="1"/>
      <w:numFmt w:val="bullet"/>
      <w:lvlText w:val=""/>
      <w:lvlJc w:val="left"/>
      <w:pPr>
        <w:ind w:left="1020" w:hanging="360"/>
      </w:pPr>
      <w:rPr>
        <w:rFonts w:ascii="Symbol" w:hAnsi="Symbol"/>
      </w:rPr>
    </w:lvl>
    <w:lvl w:ilvl="6" w:tplc="C39CE5B6">
      <w:start w:val="1"/>
      <w:numFmt w:val="bullet"/>
      <w:lvlText w:val=""/>
      <w:lvlJc w:val="left"/>
      <w:pPr>
        <w:ind w:left="1020" w:hanging="360"/>
      </w:pPr>
      <w:rPr>
        <w:rFonts w:ascii="Symbol" w:hAnsi="Symbol"/>
      </w:rPr>
    </w:lvl>
    <w:lvl w:ilvl="7" w:tplc="24AA02D2">
      <w:start w:val="1"/>
      <w:numFmt w:val="bullet"/>
      <w:lvlText w:val=""/>
      <w:lvlJc w:val="left"/>
      <w:pPr>
        <w:ind w:left="1020" w:hanging="360"/>
      </w:pPr>
      <w:rPr>
        <w:rFonts w:ascii="Symbol" w:hAnsi="Symbol"/>
      </w:rPr>
    </w:lvl>
    <w:lvl w:ilvl="8" w:tplc="B19AF0C4">
      <w:start w:val="1"/>
      <w:numFmt w:val="bullet"/>
      <w:lvlText w:val=""/>
      <w:lvlJc w:val="left"/>
      <w:pPr>
        <w:ind w:left="1020" w:hanging="360"/>
      </w:pPr>
      <w:rPr>
        <w:rFonts w:ascii="Symbol" w:hAnsi="Symbol"/>
      </w:rPr>
    </w:lvl>
  </w:abstractNum>
  <w:num w:numId="1" w16cid:durableId="1603562875">
    <w:abstractNumId w:val="0"/>
  </w:num>
  <w:num w:numId="2" w16cid:durableId="82344086">
    <w:abstractNumId w:val="7"/>
  </w:num>
  <w:num w:numId="3" w16cid:durableId="1545868203">
    <w:abstractNumId w:val="6"/>
  </w:num>
  <w:num w:numId="4" w16cid:durableId="1109080236">
    <w:abstractNumId w:val="13"/>
  </w:num>
  <w:num w:numId="5" w16cid:durableId="1513838894">
    <w:abstractNumId w:val="9"/>
  </w:num>
  <w:num w:numId="6" w16cid:durableId="692999198">
    <w:abstractNumId w:val="14"/>
  </w:num>
  <w:num w:numId="7" w16cid:durableId="1330281854">
    <w:abstractNumId w:val="11"/>
  </w:num>
  <w:num w:numId="8" w16cid:durableId="670377782">
    <w:abstractNumId w:val="10"/>
  </w:num>
  <w:num w:numId="9" w16cid:durableId="1866937943">
    <w:abstractNumId w:val="1"/>
  </w:num>
  <w:num w:numId="10" w16cid:durableId="1533956750">
    <w:abstractNumId w:val="4"/>
  </w:num>
  <w:num w:numId="11" w16cid:durableId="864826720">
    <w:abstractNumId w:val="16"/>
  </w:num>
  <w:num w:numId="12" w16cid:durableId="1861049469">
    <w:abstractNumId w:val="2"/>
  </w:num>
  <w:num w:numId="13" w16cid:durableId="981420697">
    <w:abstractNumId w:val="15"/>
  </w:num>
  <w:num w:numId="14" w16cid:durableId="198057818">
    <w:abstractNumId w:val="12"/>
  </w:num>
  <w:num w:numId="15" w16cid:durableId="2031032739">
    <w:abstractNumId w:val="8"/>
  </w:num>
  <w:num w:numId="16" w16cid:durableId="741562637">
    <w:abstractNumId w:val="17"/>
  </w:num>
  <w:num w:numId="17" w16cid:durableId="1718701786">
    <w:abstractNumId w:val="3"/>
  </w:num>
  <w:num w:numId="18" w16cid:durableId="1849711662">
    <w:abstractNumId w:val="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ård Nordbø">
    <w15:presenceInfo w15:providerId="AD" w15:userId="S::bard.nordbo@miljodir.no::be6075b0-c47d-468b-9cbd-56860ec6b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88B"/>
    <w:rsid w:val="0000092B"/>
    <w:rsid w:val="00000954"/>
    <w:rsid w:val="00000A45"/>
    <w:rsid w:val="00001CFE"/>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0E38"/>
    <w:rsid w:val="0001111B"/>
    <w:rsid w:val="00011182"/>
    <w:rsid w:val="000111BA"/>
    <w:rsid w:val="0001138B"/>
    <w:rsid w:val="000113B5"/>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5F61"/>
    <w:rsid w:val="000163AB"/>
    <w:rsid w:val="0001732A"/>
    <w:rsid w:val="00017367"/>
    <w:rsid w:val="000177A9"/>
    <w:rsid w:val="00017DF7"/>
    <w:rsid w:val="00017FBE"/>
    <w:rsid w:val="00020A58"/>
    <w:rsid w:val="00020ECB"/>
    <w:rsid w:val="00021044"/>
    <w:rsid w:val="000213E1"/>
    <w:rsid w:val="000215EA"/>
    <w:rsid w:val="000216F2"/>
    <w:rsid w:val="00021AF3"/>
    <w:rsid w:val="00022582"/>
    <w:rsid w:val="0002268D"/>
    <w:rsid w:val="00022DF5"/>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C49"/>
    <w:rsid w:val="00032ED0"/>
    <w:rsid w:val="00033334"/>
    <w:rsid w:val="000336AD"/>
    <w:rsid w:val="00033B28"/>
    <w:rsid w:val="00033DDD"/>
    <w:rsid w:val="000341BA"/>
    <w:rsid w:val="00034519"/>
    <w:rsid w:val="00035420"/>
    <w:rsid w:val="0003588F"/>
    <w:rsid w:val="000359C6"/>
    <w:rsid w:val="000360F7"/>
    <w:rsid w:val="000361CD"/>
    <w:rsid w:val="00036428"/>
    <w:rsid w:val="00036474"/>
    <w:rsid w:val="00036AD7"/>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16"/>
    <w:rsid w:val="00055DF5"/>
    <w:rsid w:val="00055FED"/>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82B"/>
    <w:rsid w:val="00063B42"/>
    <w:rsid w:val="00063D57"/>
    <w:rsid w:val="00063EF1"/>
    <w:rsid w:val="00064331"/>
    <w:rsid w:val="00064493"/>
    <w:rsid w:val="00064A7E"/>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6E3D"/>
    <w:rsid w:val="00067758"/>
    <w:rsid w:val="000678C8"/>
    <w:rsid w:val="00067A31"/>
    <w:rsid w:val="00067C8E"/>
    <w:rsid w:val="00067E39"/>
    <w:rsid w:val="00070A80"/>
    <w:rsid w:val="00070B63"/>
    <w:rsid w:val="00070B99"/>
    <w:rsid w:val="0007104F"/>
    <w:rsid w:val="0007111D"/>
    <w:rsid w:val="000711CA"/>
    <w:rsid w:val="00071D36"/>
    <w:rsid w:val="00071D40"/>
    <w:rsid w:val="00071FE1"/>
    <w:rsid w:val="000726E0"/>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4827"/>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0D3"/>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0F"/>
    <w:rsid w:val="000A4547"/>
    <w:rsid w:val="000A507D"/>
    <w:rsid w:val="000A5289"/>
    <w:rsid w:val="000A52F0"/>
    <w:rsid w:val="000A57AD"/>
    <w:rsid w:val="000A5A6D"/>
    <w:rsid w:val="000A5E42"/>
    <w:rsid w:val="000A61E2"/>
    <w:rsid w:val="000A7053"/>
    <w:rsid w:val="000A744A"/>
    <w:rsid w:val="000A7625"/>
    <w:rsid w:val="000A766D"/>
    <w:rsid w:val="000A7DDF"/>
    <w:rsid w:val="000B011E"/>
    <w:rsid w:val="000B011F"/>
    <w:rsid w:val="000B036A"/>
    <w:rsid w:val="000B0D98"/>
    <w:rsid w:val="000B0ED3"/>
    <w:rsid w:val="000B10B2"/>
    <w:rsid w:val="000B1189"/>
    <w:rsid w:val="000B1244"/>
    <w:rsid w:val="000B178E"/>
    <w:rsid w:val="000B1F32"/>
    <w:rsid w:val="000B204F"/>
    <w:rsid w:val="000B21B7"/>
    <w:rsid w:val="000B3131"/>
    <w:rsid w:val="000B33D8"/>
    <w:rsid w:val="000B3BB8"/>
    <w:rsid w:val="000B3FE0"/>
    <w:rsid w:val="000B4244"/>
    <w:rsid w:val="000B42D9"/>
    <w:rsid w:val="000B4466"/>
    <w:rsid w:val="000B4499"/>
    <w:rsid w:val="000B510E"/>
    <w:rsid w:val="000B53AC"/>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B33"/>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58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65B"/>
    <w:rsid w:val="000F27E8"/>
    <w:rsid w:val="000F2965"/>
    <w:rsid w:val="000F2D81"/>
    <w:rsid w:val="000F2DDD"/>
    <w:rsid w:val="000F318B"/>
    <w:rsid w:val="000F4199"/>
    <w:rsid w:val="000F43E4"/>
    <w:rsid w:val="000F4765"/>
    <w:rsid w:val="000F47CD"/>
    <w:rsid w:val="000F4A4C"/>
    <w:rsid w:val="000F4C67"/>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2C0D"/>
    <w:rsid w:val="001030FA"/>
    <w:rsid w:val="00103811"/>
    <w:rsid w:val="001038B6"/>
    <w:rsid w:val="001039FC"/>
    <w:rsid w:val="00103AFA"/>
    <w:rsid w:val="00103E3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0D"/>
    <w:rsid w:val="00112310"/>
    <w:rsid w:val="0011257D"/>
    <w:rsid w:val="001135A1"/>
    <w:rsid w:val="00113628"/>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5DC"/>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4ED2"/>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4DE"/>
    <w:rsid w:val="001467D1"/>
    <w:rsid w:val="00146DFC"/>
    <w:rsid w:val="00147770"/>
    <w:rsid w:val="0014792E"/>
    <w:rsid w:val="0014798E"/>
    <w:rsid w:val="00147BB3"/>
    <w:rsid w:val="00150962"/>
    <w:rsid w:val="00151BC0"/>
    <w:rsid w:val="001520E8"/>
    <w:rsid w:val="00152203"/>
    <w:rsid w:val="00152461"/>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5BBD"/>
    <w:rsid w:val="001565FA"/>
    <w:rsid w:val="00156608"/>
    <w:rsid w:val="00156BDA"/>
    <w:rsid w:val="00157080"/>
    <w:rsid w:val="0015721A"/>
    <w:rsid w:val="001572B5"/>
    <w:rsid w:val="001573BD"/>
    <w:rsid w:val="001603DD"/>
    <w:rsid w:val="00160FDC"/>
    <w:rsid w:val="001617BB"/>
    <w:rsid w:val="00161944"/>
    <w:rsid w:val="00161E71"/>
    <w:rsid w:val="001620F3"/>
    <w:rsid w:val="00162444"/>
    <w:rsid w:val="00162537"/>
    <w:rsid w:val="001625B9"/>
    <w:rsid w:val="00162FAB"/>
    <w:rsid w:val="001637D6"/>
    <w:rsid w:val="00163BA3"/>
    <w:rsid w:val="00163C3E"/>
    <w:rsid w:val="00164540"/>
    <w:rsid w:val="001647BD"/>
    <w:rsid w:val="00164866"/>
    <w:rsid w:val="001654ED"/>
    <w:rsid w:val="001655ED"/>
    <w:rsid w:val="00165D16"/>
    <w:rsid w:val="00166032"/>
    <w:rsid w:val="00166AD4"/>
    <w:rsid w:val="00167106"/>
    <w:rsid w:val="001674DC"/>
    <w:rsid w:val="001674F9"/>
    <w:rsid w:val="001676F4"/>
    <w:rsid w:val="00167D1A"/>
    <w:rsid w:val="0017027E"/>
    <w:rsid w:val="001703B8"/>
    <w:rsid w:val="00170C6D"/>
    <w:rsid w:val="00170CF1"/>
    <w:rsid w:val="00170E29"/>
    <w:rsid w:val="00171078"/>
    <w:rsid w:val="001710BF"/>
    <w:rsid w:val="00171917"/>
    <w:rsid w:val="00171AC3"/>
    <w:rsid w:val="00171CF9"/>
    <w:rsid w:val="0017246A"/>
    <w:rsid w:val="00172B15"/>
    <w:rsid w:val="00172B88"/>
    <w:rsid w:val="001730A2"/>
    <w:rsid w:val="00173342"/>
    <w:rsid w:val="0017373F"/>
    <w:rsid w:val="0017383D"/>
    <w:rsid w:val="00173E6D"/>
    <w:rsid w:val="00173F49"/>
    <w:rsid w:val="00174508"/>
    <w:rsid w:val="00174A55"/>
    <w:rsid w:val="00174FD8"/>
    <w:rsid w:val="00175164"/>
    <w:rsid w:val="00175326"/>
    <w:rsid w:val="0017550D"/>
    <w:rsid w:val="0017560F"/>
    <w:rsid w:val="001756E7"/>
    <w:rsid w:val="0017574C"/>
    <w:rsid w:val="00176FB9"/>
    <w:rsid w:val="001777E1"/>
    <w:rsid w:val="001779A0"/>
    <w:rsid w:val="00177A34"/>
    <w:rsid w:val="00177F26"/>
    <w:rsid w:val="0018070F"/>
    <w:rsid w:val="001807E0"/>
    <w:rsid w:val="00180984"/>
    <w:rsid w:val="00180AE8"/>
    <w:rsid w:val="00180BB2"/>
    <w:rsid w:val="00180CDA"/>
    <w:rsid w:val="00180EBF"/>
    <w:rsid w:val="00180F44"/>
    <w:rsid w:val="00181358"/>
    <w:rsid w:val="0018135D"/>
    <w:rsid w:val="001818F5"/>
    <w:rsid w:val="00181A56"/>
    <w:rsid w:val="00181C2C"/>
    <w:rsid w:val="00181C45"/>
    <w:rsid w:val="00181D45"/>
    <w:rsid w:val="00182059"/>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2871"/>
    <w:rsid w:val="00193422"/>
    <w:rsid w:val="00193823"/>
    <w:rsid w:val="00193847"/>
    <w:rsid w:val="001944FA"/>
    <w:rsid w:val="00194582"/>
    <w:rsid w:val="00194D50"/>
    <w:rsid w:val="00195399"/>
    <w:rsid w:val="001955FB"/>
    <w:rsid w:val="00195CA4"/>
    <w:rsid w:val="00195CE1"/>
    <w:rsid w:val="00195F16"/>
    <w:rsid w:val="001971F2"/>
    <w:rsid w:val="0019758A"/>
    <w:rsid w:val="00197BE4"/>
    <w:rsid w:val="00197D9F"/>
    <w:rsid w:val="00197E83"/>
    <w:rsid w:val="001A063C"/>
    <w:rsid w:val="001A0B18"/>
    <w:rsid w:val="001A1088"/>
    <w:rsid w:val="001A195D"/>
    <w:rsid w:val="001A2A7B"/>
    <w:rsid w:val="001A2C1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10E"/>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BA9"/>
    <w:rsid w:val="001C4D6A"/>
    <w:rsid w:val="001C529D"/>
    <w:rsid w:val="001C54EA"/>
    <w:rsid w:val="001C5733"/>
    <w:rsid w:val="001C57BF"/>
    <w:rsid w:val="001C59B4"/>
    <w:rsid w:val="001C663F"/>
    <w:rsid w:val="001C67BA"/>
    <w:rsid w:val="001C735F"/>
    <w:rsid w:val="001C7D25"/>
    <w:rsid w:val="001D03FA"/>
    <w:rsid w:val="001D0662"/>
    <w:rsid w:val="001D0756"/>
    <w:rsid w:val="001D0B34"/>
    <w:rsid w:val="001D0B66"/>
    <w:rsid w:val="001D0E9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4A5"/>
    <w:rsid w:val="001D4B66"/>
    <w:rsid w:val="001D4F75"/>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91A"/>
    <w:rsid w:val="001E0A44"/>
    <w:rsid w:val="001E1341"/>
    <w:rsid w:val="001E1370"/>
    <w:rsid w:val="001E1532"/>
    <w:rsid w:val="001E1A44"/>
    <w:rsid w:val="001E24DB"/>
    <w:rsid w:val="001E296F"/>
    <w:rsid w:val="001E2A7B"/>
    <w:rsid w:val="001E2BB6"/>
    <w:rsid w:val="001E2FA9"/>
    <w:rsid w:val="001E361D"/>
    <w:rsid w:val="001E3787"/>
    <w:rsid w:val="001E46A3"/>
    <w:rsid w:val="001E4C1F"/>
    <w:rsid w:val="001E4CF4"/>
    <w:rsid w:val="001E57D5"/>
    <w:rsid w:val="001E5FD3"/>
    <w:rsid w:val="001E682E"/>
    <w:rsid w:val="001E6930"/>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0AF"/>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4BCF"/>
    <w:rsid w:val="002150F9"/>
    <w:rsid w:val="0021548E"/>
    <w:rsid w:val="002157B2"/>
    <w:rsid w:val="002159AA"/>
    <w:rsid w:val="00215C3F"/>
    <w:rsid w:val="00215D04"/>
    <w:rsid w:val="002163BD"/>
    <w:rsid w:val="002163C9"/>
    <w:rsid w:val="00216961"/>
    <w:rsid w:val="0021696F"/>
    <w:rsid w:val="00216B79"/>
    <w:rsid w:val="00217A36"/>
    <w:rsid w:val="00217B33"/>
    <w:rsid w:val="0022058F"/>
    <w:rsid w:val="00220955"/>
    <w:rsid w:val="00220C61"/>
    <w:rsid w:val="00220E34"/>
    <w:rsid w:val="002210B4"/>
    <w:rsid w:val="0022145C"/>
    <w:rsid w:val="002217E3"/>
    <w:rsid w:val="002218BE"/>
    <w:rsid w:val="00221A74"/>
    <w:rsid w:val="00221E06"/>
    <w:rsid w:val="00221F98"/>
    <w:rsid w:val="00222066"/>
    <w:rsid w:val="0022243D"/>
    <w:rsid w:val="0022259A"/>
    <w:rsid w:val="002227B0"/>
    <w:rsid w:val="00222B04"/>
    <w:rsid w:val="0022312C"/>
    <w:rsid w:val="002233C8"/>
    <w:rsid w:val="0022418C"/>
    <w:rsid w:val="002242D6"/>
    <w:rsid w:val="00224734"/>
    <w:rsid w:val="0022486F"/>
    <w:rsid w:val="00224ED2"/>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0C7"/>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54B8"/>
    <w:rsid w:val="00246366"/>
    <w:rsid w:val="002471D0"/>
    <w:rsid w:val="00250028"/>
    <w:rsid w:val="0025013E"/>
    <w:rsid w:val="00250510"/>
    <w:rsid w:val="0025056B"/>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5E6"/>
    <w:rsid w:val="002578BB"/>
    <w:rsid w:val="00257DF8"/>
    <w:rsid w:val="00260410"/>
    <w:rsid w:val="002606F8"/>
    <w:rsid w:val="002611F3"/>
    <w:rsid w:val="00261367"/>
    <w:rsid w:val="00262EE3"/>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0952"/>
    <w:rsid w:val="00271023"/>
    <w:rsid w:val="00271055"/>
    <w:rsid w:val="002711F9"/>
    <w:rsid w:val="00272106"/>
    <w:rsid w:val="00272474"/>
    <w:rsid w:val="002729FC"/>
    <w:rsid w:val="002736EE"/>
    <w:rsid w:val="00274693"/>
    <w:rsid w:val="002747AF"/>
    <w:rsid w:val="00275393"/>
    <w:rsid w:val="0027589C"/>
    <w:rsid w:val="002758C3"/>
    <w:rsid w:val="00276398"/>
    <w:rsid w:val="002767F4"/>
    <w:rsid w:val="00276B2D"/>
    <w:rsid w:val="00276E8F"/>
    <w:rsid w:val="00276F47"/>
    <w:rsid w:val="00277727"/>
    <w:rsid w:val="00280077"/>
    <w:rsid w:val="00280D75"/>
    <w:rsid w:val="00281053"/>
    <w:rsid w:val="0028111E"/>
    <w:rsid w:val="0028115A"/>
    <w:rsid w:val="002812F6"/>
    <w:rsid w:val="00281442"/>
    <w:rsid w:val="0028183A"/>
    <w:rsid w:val="002818DC"/>
    <w:rsid w:val="00281E23"/>
    <w:rsid w:val="00281F8A"/>
    <w:rsid w:val="00281FF0"/>
    <w:rsid w:val="00282388"/>
    <w:rsid w:val="00283588"/>
    <w:rsid w:val="002835DA"/>
    <w:rsid w:val="00283A3A"/>
    <w:rsid w:val="00283D08"/>
    <w:rsid w:val="0028485F"/>
    <w:rsid w:val="00284E53"/>
    <w:rsid w:val="002851C6"/>
    <w:rsid w:val="002856D3"/>
    <w:rsid w:val="00285981"/>
    <w:rsid w:val="00285A1B"/>
    <w:rsid w:val="00285ADD"/>
    <w:rsid w:val="002863CD"/>
    <w:rsid w:val="002865AE"/>
    <w:rsid w:val="00286B42"/>
    <w:rsid w:val="00286D43"/>
    <w:rsid w:val="00286E62"/>
    <w:rsid w:val="00287359"/>
    <w:rsid w:val="002905B9"/>
    <w:rsid w:val="00291FCE"/>
    <w:rsid w:val="002922D1"/>
    <w:rsid w:val="0029296F"/>
    <w:rsid w:val="00292A0D"/>
    <w:rsid w:val="00292D8B"/>
    <w:rsid w:val="00292E98"/>
    <w:rsid w:val="00292EE5"/>
    <w:rsid w:val="0029327E"/>
    <w:rsid w:val="0029378F"/>
    <w:rsid w:val="00293BAA"/>
    <w:rsid w:val="00294059"/>
    <w:rsid w:val="002942B1"/>
    <w:rsid w:val="002942D4"/>
    <w:rsid w:val="00294497"/>
    <w:rsid w:val="002945D2"/>
    <w:rsid w:val="00294E77"/>
    <w:rsid w:val="00294FAC"/>
    <w:rsid w:val="00294FD3"/>
    <w:rsid w:val="00295882"/>
    <w:rsid w:val="00295913"/>
    <w:rsid w:val="00295CE6"/>
    <w:rsid w:val="00295FC4"/>
    <w:rsid w:val="0029626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472"/>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19A5"/>
    <w:rsid w:val="002B1FB3"/>
    <w:rsid w:val="002B2158"/>
    <w:rsid w:val="002B2249"/>
    <w:rsid w:val="002B28D9"/>
    <w:rsid w:val="002B2D4F"/>
    <w:rsid w:val="002B3158"/>
    <w:rsid w:val="002B3398"/>
    <w:rsid w:val="002B3C8E"/>
    <w:rsid w:val="002B3D23"/>
    <w:rsid w:val="002B4473"/>
    <w:rsid w:val="002B4616"/>
    <w:rsid w:val="002B48ED"/>
    <w:rsid w:val="002B4CD1"/>
    <w:rsid w:val="002B4CD7"/>
    <w:rsid w:val="002B4ED3"/>
    <w:rsid w:val="002B5150"/>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1B56"/>
    <w:rsid w:val="002D22D1"/>
    <w:rsid w:val="002D235B"/>
    <w:rsid w:val="002D27AD"/>
    <w:rsid w:val="002D28CB"/>
    <w:rsid w:val="002D304F"/>
    <w:rsid w:val="002D3B3C"/>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87"/>
    <w:rsid w:val="002D75D7"/>
    <w:rsid w:val="002D7694"/>
    <w:rsid w:val="002D7803"/>
    <w:rsid w:val="002D78D6"/>
    <w:rsid w:val="002D7A4D"/>
    <w:rsid w:val="002D7BEA"/>
    <w:rsid w:val="002E007D"/>
    <w:rsid w:val="002E157D"/>
    <w:rsid w:val="002E1D02"/>
    <w:rsid w:val="002E2041"/>
    <w:rsid w:val="002E2596"/>
    <w:rsid w:val="002E260D"/>
    <w:rsid w:val="002E32C5"/>
    <w:rsid w:val="002E4247"/>
    <w:rsid w:val="002E5300"/>
    <w:rsid w:val="002E53B1"/>
    <w:rsid w:val="002E544F"/>
    <w:rsid w:val="002E54D0"/>
    <w:rsid w:val="002E5562"/>
    <w:rsid w:val="002E5CFE"/>
    <w:rsid w:val="002E6061"/>
    <w:rsid w:val="002E620B"/>
    <w:rsid w:val="002E6306"/>
    <w:rsid w:val="002E69EC"/>
    <w:rsid w:val="002E6CE9"/>
    <w:rsid w:val="002E6E94"/>
    <w:rsid w:val="002E79EF"/>
    <w:rsid w:val="002F0131"/>
    <w:rsid w:val="002F02DC"/>
    <w:rsid w:val="002F062D"/>
    <w:rsid w:val="002F09B2"/>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55"/>
    <w:rsid w:val="002F5D62"/>
    <w:rsid w:val="002F5DAD"/>
    <w:rsid w:val="002F6416"/>
    <w:rsid w:val="002F7041"/>
    <w:rsid w:val="002F70C4"/>
    <w:rsid w:val="002F70D2"/>
    <w:rsid w:val="002F7209"/>
    <w:rsid w:val="002F7420"/>
    <w:rsid w:val="002F77CF"/>
    <w:rsid w:val="002F7FA6"/>
    <w:rsid w:val="00300ADB"/>
    <w:rsid w:val="003012D3"/>
    <w:rsid w:val="00301385"/>
    <w:rsid w:val="00301A46"/>
    <w:rsid w:val="00302716"/>
    <w:rsid w:val="00302741"/>
    <w:rsid w:val="0030277E"/>
    <w:rsid w:val="00302A5A"/>
    <w:rsid w:val="00302DE5"/>
    <w:rsid w:val="0030319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07EFC"/>
    <w:rsid w:val="0031017C"/>
    <w:rsid w:val="00310817"/>
    <w:rsid w:val="00310867"/>
    <w:rsid w:val="00310D97"/>
    <w:rsid w:val="00311345"/>
    <w:rsid w:val="00312ADE"/>
    <w:rsid w:val="00312BD5"/>
    <w:rsid w:val="003136F1"/>
    <w:rsid w:val="00314AC5"/>
    <w:rsid w:val="00314B46"/>
    <w:rsid w:val="00314BB2"/>
    <w:rsid w:val="00315060"/>
    <w:rsid w:val="00315804"/>
    <w:rsid w:val="00315C96"/>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16F8"/>
    <w:rsid w:val="00322035"/>
    <w:rsid w:val="003221C7"/>
    <w:rsid w:val="00322204"/>
    <w:rsid w:val="0032224D"/>
    <w:rsid w:val="0032230C"/>
    <w:rsid w:val="00322359"/>
    <w:rsid w:val="00322384"/>
    <w:rsid w:val="00322DA9"/>
    <w:rsid w:val="00323AA6"/>
    <w:rsid w:val="00323C08"/>
    <w:rsid w:val="0032430C"/>
    <w:rsid w:val="003248DC"/>
    <w:rsid w:val="00324B7C"/>
    <w:rsid w:val="00324F42"/>
    <w:rsid w:val="003251B8"/>
    <w:rsid w:val="00325581"/>
    <w:rsid w:val="00325590"/>
    <w:rsid w:val="0032676E"/>
    <w:rsid w:val="00326B9D"/>
    <w:rsid w:val="00326EC2"/>
    <w:rsid w:val="003275D3"/>
    <w:rsid w:val="0032776D"/>
    <w:rsid w:val="00327832"/>
    <w:rsid w:val="003278DD"/>
    <w:rsid w:val="00327954"/>
    <w:rsid w:val="00327CF5"/>
    <w:rsid w:val="00327DD9"/>
    <w:rsid w:val="00327EC2"/>
    <w:rsid w:val="0033006A"/>
    <w:rsid w:val="00330165"/>
    <w:rsid w:val="003306C7"/>
    <w:rsid w:val="00330898"/>
    <w:rsid w:val="00330BB8"/>
    <w:rsid w:val="00331459"/>
    <w:rsid w:val="00331811"/>
    <w:rsid w:val="00331C18"/>
    <w:rsid w:val="00331E23"/>
    <w:rsid w:val="0033241E"/>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1F95"/>
    <w:rsid w:val="00342195"/>
    <w:rsid w:val="003421C4"/>
    <w:rsid w:val="003422B7"/>
    <w:rsid w:val="00342472"/>
    <w:rsid w:val="00342A32"/>
    <w:rsid w:val="00342D27"/>
    <w:rsid w:val="00342DB0"/>
    <w:rsid w:val="0034361E"/>
    <w:rsid w:val="00343817"/>
    <w:rsid w:val="00343D57"/>
    <w:rsid w:val="003443A0"/>
    <w:rsid w:val="003447F7"/>
    <w:rsid w:val="00344CFB"/>
    <w:rsid w:val="00344EE2"/>
    <w:rsid w:val="003456E2"/>
    <w:rsid w:val="00345B40"/>
    <w:rsid w:val="00345B63"/>
    <w:rsid w:val="00345D61"/>
    <w:rsid w:val="00345DC2"/>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2BD"/>
    <w:rsid w:val="00355834"/>
    <w:rsid w:val="00355A71"/>
    <w:rsid w:val="00355DEC"/>
    <w:rsid w:val="00355E8C"/>
    <w:rsid w:val="003562E3"/>
    <w:rsid w:val="003565D0"/>
    <w:rsid w:val="00356D1D"/>
    <w:rsid w:val="00357026"/>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333F"/>
    <w:rsid w:val="00383F99"/>
    <w:rsid w:val="00384678"/>
    <w:rsid w:val="003847E7"/>
    <w:rsid w:val="0038492D"/>
    <w:rsid w:val="00384B88"/>
    <w:rsid w:val="003850F8"/>
    <w:rsid w:val="00385249"/>
    <w:rsid w:val="0038565E"/>
    <w:rsid w:val="0038575C"/>
    <w:rsid w:val="00385CEC"/>
    <w:rsid w:val="00386367"/>
    <w:rsid w:val="00386D74"/>
    <w:rsid w:val="00386D76"/>
    <w:rsid w:val="00386D79"/>
    <w:rsid w:val="00386F8E"/>
    <w:rsid w:val="00386FB4"/>
    <w:rsid w:val="003872C1"/>
    <w:rsid w:val="0038794C"/>
    <w:rsid w:val="003879C9"/>
    <w:rsid w:val="00387C04"/>
    <w:rsid w:val="00387C3A"/>
    <w:rsid w:val="00387C45"/>
    <w:rsid w:val="0039024D"/>
    <w:rsid w:val="003906A3"/>
    <w:rsid w:val="00390759"/>
    <w:rsid w:val="003907C1"/>
    <w:rsid w:val="00390C2E"/>
    <w:rsid w:val="00390E9D"/>
    <w:rsid w:val="00390F2B"/>
    <w:rsid w:val="00390FA0"/>
    <w:rsid w:val="003913F8"/>
    <w:rsid w:val="00391468"/>
    <w:rsid w:val="003915E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5F0C"/>
    <w:rsid w:val="003963FB"/>
    <w:rsid w:val="00396705"/>
    <w:rsid w:val="00396725"/>
    <w:rsid w:val="0039679A"/>
    <w:rsid w:val="003967F1"/>
    <w:rsid w:val="00397AE4"/>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C45"/>
    <w:rsid w:val="003A4FEA"/>
    <w:rsid w:val="003A55AC"/>
    <w:rsid w:val="003A637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96D"/>
    <w:rsid w:val="003C0C62"/>
    <w:rsid w:val="003C12A2"/>
    <w:rsid w:val="003C178A"/>
    <w:rsid w:val="003C1927"/>
    <w:rsid w:val="003C1BEE"/>
    <w:rsid w:val="003C1C8D"/>
    <w:rsid w:val="003C2056"/>
    <w:rsid w:val="003C226A"/>
    <w:rsid w:val="003C2567"/>
    <w:rsid w:val="003C25D8"/>
    <w:rsid w:val="003C284D"/>
    <w:rsid w:val="003C2C7D"/>
    <w:rsid w:val="003C2E1B"/>
    <w:rsid w:val="003C3124"/>
    <w:rsid w:val="003C34F6"/>
    <w:rsid w:val="003C418E"/>
    <w:rsid w:val="003C4270"/>
    <w:rsid w:val="003C43F1"/>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09"/>
    <w:rsid w:val="003C7DDF"/>
    <w:rsid w:val="003D0134"/>
    <w:rsid w:val="003D0162"/>
    <w:rsid w:val="003D0330"/>
    <w:rsid w:val="003D0716"/>
    <w:rsid w:val="003D10CE"/>
    <w:rsid w:val="003D12BA"/>
    <w:rsid w:val="003D1300"/>
    <w:rsid w:val="003D181D"/>
    <w:rsid w:val="003D187F"/>
    <w:rsid w:val="003D1A2D"/>
    <w:rsid w:val="003D1B43"/>
    <w:rsid w:val="003D1D07"/>
    <w:rsid w:val="003D25C1"/>
    <w:rsid w:val="003D26AC"/>
    <w:rsid w:val="003D2D9C"/>
    <w:rsid w:val="003D43FF"/>
    <w:rsid w:val="003D490B"/>
    <w:rsid w:val="003D4DE2"/>
    <w:rsid w:val="003D4E60"/>
    <w:rsid w:val="003D5696"/>
    <w:rsid w:val="003D79E4"/>
    <w:rsid w:val="003D7B3F"/>
    <w:rsid w:val="003E0B2D"/>
    <w:rsid w:val="003E1203"/>
    <w:rsid w:val="003E18A6"/>
    <w:rsid w:val="003E190B"/>
    <w:rsid w:val="003E2388"/>
    <w:rsid w:val="003E23B9"/>
    <w:rsid w:val="003E2910"/>
    <w:rsid w:val="003E2EDD"/>
    <w:rsid w:val="003E2FE5"/>
    <w:rsid w:val="003E3268"/>
    <w:rsid w:val="003E361C"/>
    <w:rsid w:val="003E3A5A"/>
    <w:rsid w:val="003E3F89"/>
    <w:rsid w:val="003E44EA"/>
    <w:rsid w:val="003E5189"/>
    <w:rsid w:val="003E580D"/>
    <w:rsid w:val="003E5C48"/>
    <w:rsid w:val="003E65D3"/>
    <w:rsid w:val="003E668D"/>
    <w:rsid w:val="003E6809"/>
    <w:rsid w:val="003E72B4"/>
    <w:rsid w:val="003E73D1"/>
    <w:rsid w:val="003E7D44"/>
    <w:rsid w:val="003F0ADC"/>
    <w:rsid w:val="003F16C7"/>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DCF"/>
    <w:rsid w:val="00400E80"/>
    <w:rsid w:val="004015D3"/>
    <w:rsid w:val="0040219A"/>
    <w:rsid w:val="004029F9"/>
    <w:rsid w:val="00403012"/>
    <w:rsid w:val="00403ECA"/>
    <w:rsid w:val="0040450F"/>
    <w:rsid w:val="00404712"/>
    <w:rsid w:val="00404745"/>
    <w:rsid w:val="0040507D"/>
    <w:rsid w:val="00405639"/>
    <w:rsid w:val="004056E6"/>
    <w:rsid w:val="00405AD4"/>
    <w:rsid w:val="00406041"/>
    <w:rsid w:val="004062BB"/>
    <w:rsid w:val="004065D2"/>
    <w:rsid w:val="004065FA"/>
    <w:rsid w:val="0040696B"/>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29B"/>
    <w:rsid w:val="00414AFB"/>
    <w:rsid w:val="00414FFB"/>
    <w:rsid w:val="00415089"/>
    <w:rsid w:val="004150A5"/>
    <w:rsid w:val="0041598D"/>
    <w:rsid w:val="00416BBB"/>
    <w:rsid w:val="00416CA7"/>
    <w:rsid w:val="00416E06"/>
    <w:rsid w:val="00417F41"/>
    <w:rsid w:val="004202BC"/>
    <w:rsid w:val="004203AC"/>
    <w:rsid w:val="00420847"/>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162"/>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552"/>
    <w:rsid w:val="00441E08"/>
    <w:rsid w:val="0044226F"/>
    <w:rsid w:val="00442638"/>
    <w:rsid w:val="004428DB"/>
    <w:rsid w:val="004436D4"/>
    <w:rsid w:val="00443ECB"/>
    <w:rsid w:val="00443F5D"/>
    <w:rsid w:val="00444310"/>
    <w:rsid w:val="004448DE"/>
    <w:rsid w:val="00444A7D"/>
    <w:rsid w:val="00444C6B"/>
    <w:rsid w:val="00444D73"/>
    <w:rsid w:val="00444E3D"/>
    <w:rsid w:val="00444F4B"/>
    <w:rsid w:val="004451D2"/>
    <w:rsid w:val="0044563B"/>
    <w:rsid w:val="004456B2"/>
    <w:rsid w:val="00445CB0"/>
    <w:rsid w:val="00445CF1"/>
    <w:rsid w:val="004462F5"/>
    <w:rsid w:val="004464F3"/>
    <w:rsid w:val="004465D5"/>
    <w:rsid w:val="00446612"/>
    <w:rsid w:val="00446667"/>
    <w:rsid w:val="004466D9"/>
    <w:rsid w:val="004471AB"/>
    <w:rsid w:val="0044754B"/>
    <w:rsid w:val="00447CDA"/>
    <w:rsid w:val="004502D6"/>
    <w:rsid w:val="004502E1"/>
    <w:rsid w:val="00450766"/>
    <w:rsid w:val="00450C89"/>
    <w:rsid w:val="0045125E"/>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2798"/>
    <w:rsid w:val="004643D8"/>
    <w:rsid w:val="004644D4"/>
    <w:rsid w:val="004646BF"/>
    <w:rsid w:val="0046529F"/>
    <w:rsid w:val="0046554B"/>
    <w:rsid w:val="00465819"/>
    <w:rsid w:val="0046593C"/>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B6C"/>
    <w:rsid w:val="00480CE9"/>
    <w:rsid w:val="00481134"/>
    <w:rsid w:val="00481336"/>
    <w:rsid w:val="0048152D"/>
    <w:rsid w:val="004816F6"/>
    <w:rsid w:val="004817AE"/>
    <w:rsid w:val="00481F75"/>
    <w:rsid w:val="004823B0"/>
    <w:rsid w:val="004823C1"/>
    <w:rsid w:val="0048265D"/>
    <w:rsid w:val="00482C07"/>
    <w:rsid w:val="00482E9B"/>
    <w:rsid w:val="004833C3"/>
    <w:rsid w:val="00483DE3"/>
    <w:rsid w:val="00483E55"/>
    <w:rsid w:val="00484161"/>
    <w:rsid w:val="00484B40"/>
    <w:rsid w:val="00485198"/>
    <w:rsid w:val="004856CE"/>
    <w:rsid w:val="00485FF0"/>
    <w:rsid w:val="00486090"/>
    <w:rsid w:val="0048609F"/>
    <w:rsid w:val="0048643F"/>
    <w:rsid w:val="00486A20"/>
    <w:rsid w:val="00487115"/>
    <w:rsid w:val="00487562"/>
    <w:rsid w:val="004875A0"/>
    <w:rsid w:val="00487757"/>
    <w:rsid w:val="00487CDA"/>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2CD"/>
    <w:rsid w:val="0049580B"/>
    <w:rsid w:val="00495FBC"/>
    <w:rsid w:val="004963C8"/>
    <w:rsid w:val="00496EA9"/>
    <w:rsid w:val="00497041"/>
    <w:rsid w:val="00497B67"/>
    <w:rsid w:val="00497BB4"/>
    <w:rsid w:val="00497D41"/>
    <w:rsid w:val="00497DC0"/>
    <w:rsid w:val="004A016E"/>
    <w:rsid w:val="004A089B"/>
    <w:rsid w:val="004A105C"/>
    <w:rsid w:val="004A11A8"/>
    <w:rsid w:val="004A11BF"/>
    <w:rsid w:val="004A1931"/>
    <w:rsid w:val="004A27FA"/>
    <w:rsid w:val="004A2A23"/>
    <w:rsid w:val="004A2AEE"/>
    <w:rsid w:val="004A333E"/>
    <w:rsid w:val="004A34F8"/>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CF3"/>
    <w:rsid w:val="004B2537"/>
    <w:rsid w:val="004B2859"/>
    <w:rsid w:val="004B3714"/>
    <w:rsid w:val="004B3831"/>
    <w:rsid w:val="004B3B97"/>
    <w:rsid w:val="004B3D21"/>
    <w:rsid w:val="004B414A"/>
    <w:rsid w:val="004B442A"/>
    <w:rsid w:val="004B450F"/>
    <w:rsid w:val="004B480D"/>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1DAA"/>
    <w:rsid w:val="004C2B1A"/>
    <w:rsid w:val="004C2D63"/>
    <w:rsid w:val="004C2FCE"/>
    <w:rsid w:val="004C3406"/>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4BE"/>
    <w:rsid w:val="004D4604"/>
    <w:rsid w:val="004D5334"/>
    <w:rsid w:val="004D533B"/>
    <w:rsid w:val="004D547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6D18"/>
    <w:rsid w:val="00506ECB"/>
    <w:rsid w:val="00507398"/>
    <w:rsid w:val="00507BCA"/>
    <w:rsid w:val="00507DA4"/>
    <w:rsid w:val="0051048E"/>
    <w:rsid w:val="00510521"/>
    <w:rsid w:val="00510C53"/>
    <w:rsid w:val="00510EB8"/>
    <w:rsid w:val="005116B7"/>
    <w:rsid w:val="0051191F"/>
    <w:rsid w:val="00511E5A"/>
    <w:rsid w:val="00511FBA"/>
    <w:rsid w:val="00512249"/>
    <w:rsid w:val="00512B6C"/>
    <w:rsid w:val="00513356"/>
    <w:rsid w:val="00513960"/>
    <w:rsid w:val="005139BF"/>
    <w:rsid w:val="00513BE1"/>
    <w:rsid w:val="00513CCB"/>
    <w:rsid w:val="0051437A"/>
    <w:rsid w:val="00515216"/>
    <w:rsid w:val="0051525C"/>
    <w:rsid w:val="00515877"/>
    <w:rsid w:val="005158A7"/>
    <w:rsid w:val="005161BA"/>
    <w:rsid w:val="005162C1"/>
    <w:rsid w:val="00516757"/>
    <w:rsid w:val="00516E01"/>
    <w:rsid w:val="0051701B"/>
    <w:rsid w:val="00517113"/>
    <w:rsid w:val="005175C0"/>
    <w:rsid w:val="0051780E"/>
    <w:rsid w:val="00520EA5"/>
    <w:rsid w:val="005210C5"/>
    <w:rsid w:val="005214D7"/>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619"/>
    <w:rsid w:val="00525FE1"/>
    <w:rsid w:val="005260BE"/>
    <w:rsid w:val="0052702D"/>
    <w:rsid w:val="00527493"/>
    <w:rsid w:val="005277AF"/>
    <w:rsid w:val="0053048B"/>
    <w:rsid w:val="00530EDA"/>
    <w:rsid w:val="005311C1"/>
    <w:rsid w:val="0053168D"/>
    <w:rsid w:val="005317E0"/>
    <w:rsid w:val="005318FA"/>
    <w:rsid w:val="005319C7"/>
    <w:rsid w:val="00531E97"/>
    <w:rsid w:val="0053214B"/>
    <w:rsid w:val="0053238E"/>
    <w:rsid w:val="00532659"/>
    <w:rsid w:val="005327A7"/>
    <w:rsid w:val="00532D0D"/>
    <w:rsid w:val="005331F0"/>
    <w:rsid w:val="00533E6C"/>
    <w:rsid w:val="00534486"/>
    <w:rsid w:val="005345B4"/>
    <w:rsid w:val="00534B12"/>
    <w:rsid w:val="00534D3C"/>
    <w:rsid w:val="00535370"/>
    <w:rsid w:val="00535B96"/>
    <w:rsid w:val="0053643A"/>
    <w:rsid w:val="00536B89"/>
    <w:rsid w:val="00536E33"/>
    <w:rsid w:val="00536F56"/>
    <w:rsid w:val="005371F3"/>
    <w:rsid w:val="00537977"/>
    <w:rsid w:val="00540271"/>
    <w:rsid w:val="005402A5"/>
    <w:rsid w:val="0054060E"/>
    <w:rsid w:val="00540836"/>
    <w:rsid w:val="00540865"/>
    <w:rsid w:val="00540B62"/>
    <w:rsid w:val="00541014"/>
    <w:rsid w:val="005413B6"/>
    <w:rsid w:val="00541655"/>
    <w:rsid w:val="00541A89"/>
    <w:rsid w:val="00541BF7"/>
    <w:rsid w:val="00542751"/>
    <w:rsid w:val="005427DF"/>
    <w:rsid w:val="00542A4D"/>
    <w:rsid w:val="00543146"/>
    <w:rsid w:val="0054362A"/>
    <w:rsid w:val="00543C48"/>
    <w:rsid w:val="0054415C"/>
    <w:rsid w:val="005442B5"/>
    <w:rsid w:val="00544BB7"/>
    <w:rsid w:val="00545FE8"/>
    <w:rsid w:val="0054651F"/>
    <w:rsid w:val="0054720C"/>
    <w:rsid w:val="00547271"/>
    <w:rsid w:val="005477AF"/>
    <w:rsid w:val="00547A18"/>
    <w:rsid w:val="00547A9D"/>
    <w:rsid w:val="00547CC1"/>
    <w:rsid w:val="00550DA9"/>
    <w:rsid w:val="00550E37"/>
    <w:rsid w:val="00551001"/>
    <w:rsid w:val="005513D1"/>
    <w:rsid w:val="00551D0D"/>
    <w:rsid w:val="00552059"/>
    <w:rsid w:val="0055233F"/>
    <w:rsid w:val="005526C4"/>
    <w:rsid w:val="005526C7"/>
    <w:rsid w:val="005537C2"/>
    <w:rsid w:val="0055393F"/>
    <w:rsid w:val="00553BEF"/>
    <w:rsid w:val="0055469C"/>
    <w:rsid w:val="00554D93"/>
    <w:rsid w:val="0055500D"/>
    <w:rsid w:val="00555644"/>
    <w:rsid w:val="00555980"/>
    <w:rsid w:val="005566FA"/>
    <w:rsid w:val="00556F9D"/>
    <w:rsid w:val="005575DF"/>
    <w:rsid w:val="00557A05"/>
    <w:rsid w:val="0056035B"/>
    <w:rsid w:val="0056076E"/>
    <w:rsid w:val="00560770"/>
    <w:rsid w:val="0056079D"/>
    <w:rsid w:val="00560899"/>
    <w:rsid w:val="00561003"/>
    <w:rsid w:val="005615BF"/>
    <w:rsid w:val="0056195D"/>
    <w:rsid w:val="00561A76"/>
    <w:rsid w:val="00561C0D"/>
    <w:rsid w:val="00561C7F"/>
    <w:rsid w:val="00561DBF"/>
    <w:rsid w:val="00561FE5"/>
    <w:rsid w:val="00562216"/>
    <w:rsid w:val="0056230C"/>
    <w:rsid w:val="0056287B"/>
    <w:rsid w:val="00563005"/>
    <w:rsid w:val="00563590"/>
    <w:rsid w:val="005635A2"/>
    <w:rsid w:val="00563E7A"/>
    <w:rsid w:val="00564020"/>
    <w:rsid w:val="00564082"/>
    <w:rsid w:val="005649F4"/>
    <w:rsid w:val="00565087"/>
    <w:rsid w:val="005654AC"/>
    <w:rsid w:val="00565983"/>
    <w:rsid w:val="00565B9C"/>
    <w:rsid w:val="00566418"/>
    <w:rsid w:val="0056657C"/>
    <w:rsid w:val="00566D02"/>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4AF"/>
    <w:rsid w:val="0057459B"/>
    <w:rsid w:val="005752BC"/>
    <w:rsid w:val="0057540F"/>
    <w:rsid w:val="005759BE"/>
    <w:rsid w:val="005759E5"/>
    <w:rsid w:val="00575B48"/>
    <w:rsid w:val="00575CFA"/>
    <w:rsid w:val="00576504"/>
    <w:rsid w:val="005765B4"/>
    <w:rsid w:val="0057682E"/>
    <w:rsid w:val="00576B9A"/>
    <w:rsid w:val="00576BC0"/>
    <w:rsid w:val="00576CB7"/>
    <w:rsid w:val="005774B5"/>
    <w:rsid w:val="00577A16"/>
    <w:rsid w:val="00577A41"/>
    <w:rsid w:val="00577D15"/>
    <w:rsid w:val="00577DD4"/>
    <w:rsid w:val="0058058E"/>
    <w:rsid w:val="0058084E"/>
    <w:rsid w:val="005808F5"/>
    <w:rsid w:val="00580D73"/>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5D9C"/>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06A"/>
    <w:rsid w:val="005A12CB"/>
    <w:rsid w:val="005A131E"/>
    <w:rsid w:val="005A13D5"/>
    <w:rsid w:val="005A13FB"/>
    <w:rsid w:val="005A203A"/>
    <w:rsid w:val="005A221F"/>
    <w:rsid w:val="005A26AA"/>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A7D1E"/>
    <w:rsid w:val="005B006C"/>
    <w:rsid w:val="005B0220"/>
    <w:rsid w:val="005B02C8"/>
    <w:rsid w:val="005B0494"/>
    <w:rsid w:val="005B05C9"/>
    <w:rsid w:val="005B0B09"/>
    <w:rsid w:val="005B1384"/>
    <w:rsid w:val="005B148F"/>
    <w:rsid w:val="005B2DF3"/>
    <w:rsid w:val="005B32F1"/>
    <w:rsid w:val="005B378A"/>
    <w:rsid w:val="005B3900"/>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6CE5"/>
    <w:rsid w:val="005B7724"/>
    <w:rsid w:val="005B79EC"/>
    <w:rsid w:val="005C00C4"/>
    <w:rsid w:val="005C01F0"/>
    <w:rsid w:val="005C100A"/>
    <w:rsid w:val="005C188E"/>
    <w:rsid w:val="005C19A2"/>
    <w:rsid w:val="005C1BE4"/>
    <w:rsid w:val="005C2471"/>
    <w:rsid w:val="005C2DAC"/>
    <w:rsid w:val="005C305B"/>
    <w:rsid w:val="005C3AC3"/>
    <w:rsid w:val="005C4228"/>
    <w:rsid w:val="005C42AE"/>
    <w:rsid w:val="005C478B"/>
    <w:rsid w:val="005C498D"/>
    <w:rsid w:val="005C4AC6"/>
    <w:rsid w:val="005C4FBA"/>
    <w:rsid w:val="005C5626"/>
    <w:rsid w:val="005C5B5C"/>
    <w:rsid w:val="005C5C00"/>
    <w:rsid w:val="005C61D0"/>
    <w:rsid w:val="005C6211"/>
    <w:rsid w:val="005C626D"/>
    <w:rsid w:val="005C6C4E"/>
    <w:rsid w:val="005C6E0A"/>
    <w:rsid w:val="005C749F"/>
    <w:rsid w:val="005C77D1"/>
    <w:rsid w:val="005C794F"/>
    <w:rsid w:val="005C7B2D"/>
    <w:rsid w:val="005D03A5"/>
    <w:rsid w:val="005D04D3"/>
    <w:rsid w:val="005D0584"/>
    <w:rsid w:val="005D094D"/>
    <w:rsid w:val="005D09D7"/>
    <w:rsid w:val="005D1287"/>
    <w:rsid w:val="005D14A1"/>
    <w:rsid w:val="005D14BA"/>
    <w:rsid w:val="005D1FE1"/>
    <w:rsid w:val="005D2295"/>
    <w:rsid w:val="005D2761"/>
    <w:rsid w:val="005D2BAA"/>
    <w:rsid w:val="005D350F"/>
    <w:rsid w:val="005D36FD"/>
    <w:rsid w:val="005D4921"/>
    <w:rsid w:val="005D4AE2"/>
    <w:rsid w:val="005D4E54"/>
    <w:rsid w:val="005D55CA"/>
    <w:rsid w:val="005D573E"/>
    <w:rsid w:val="005D57B4"/>
    <w:rsid w:val="005D5893"/>
    <w:rsid w:val="005D5E4A"/>
    <w:rsid w:val="005D5ED7"/>
    <w:rsid w:val="005D606F"/>
    <w:rsid w:val="005D64DF"/>
    <w:rsid w:val="005D65B7"/>
    <w:rsid w:val="005D668C"/>
    <w:rsid w:val="005D72C7"/>
    <w:rsid w:val="005D761C"/>
    <w:rsid w:val="005D7A17"/>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CD2"/>
    <w:rsid w:val="005E5DFA"/>
    <w:rsid w:val="005E604C"/>
    <w:rsid w:val="005E65F1"/>
    <w:rsid w:val="005E68C0"/>
    <w:rsid w:val="005E6D39"/>
    <w:rsid w:val="005E73C5"/>
    <w:rsid w:val="005E73EE"/>
    <w:rsid w:val="005E7595"/>
    <w:rsid w:val="005E775D"/>
    <w:rsid w:val="005F064F"/>
    <w:rsid w:val="005F0764"/>
    <w:rsid w:val="005F0793"/>
    <w:rsid w:val="005F08BD"/>
    <w:rsid w:val="005F0D38"/>
    <w:rsid w:val="005F0D5D"/>
    <w:rsid w:val="005F14F0"/>
    <w:rsid w:val="005F178F"/>
    <w:rsid w:val="005F2398"/>
    <w:rsid w:val="005F2527"/>
    <w:rsid w:val="005F2BF8"/>
    <w:rsid w:val="005F3251"/>
    <w:rsid w:val="005F4182"/>
    <w:rsid w:val="005F4189"/>
    <w:rsid w:val="005F42E4"/>
    <w:rsid w:val="005F49F4"/>
    <w:rsid w:val="005F4FFA"/>
    <w:rsid w:val="005F507B"/>
    <w:rsid w:val="005F53E1"/>
    <w:rsid w:val="005F55B1"/>
    <w:rsid w:val="005F5CD9"/>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09CB"/>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8FB"/>
    <w:rsid w:val="00621F31"/>
    <w:rsid w:val="00621FFD"/>
    <w:rsid w:val="00622176"/>
    <w:rsid w:val="0062243B"/>
    <w:rsid w:val="00622A2B"/>
    <w:rsid w:val="00622B2A"/>
    <w:rsid w:val="00622B70"/>
    <w:rsid w:val="00622F0C"/>
    <w:rsid w:val="00623313"/>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C45"/>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0F3F"/>
    <w:rsid w:val="006417F4"/>
    <w:rsid w:val="006419A4"/>
    <w:rsid w:val="00641C11"/>
    <w:rsid w:val="0064221A"/>
    <w:rsid w:val="00642275"/>
    <w:rsid w:val="006428A1"/>
    <w:rsid w:val="00642954"/>
    <w:rsid w:val="00642D02"/>
    <w:rsid w:val="00642EB1"/>
    <w:rsid w:val="00643207"/>
    <w:rsid w:val="00643B0B"/>
    <w:rsid w:val="006444A5"/>
    <w:rsid w:val="006445DB"/>
    <w:rsid w:val="00644C3F"/>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229"/>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961"/>
    <w:rsid w:val="00663E23"/>
    <w:rsid w:val="00664285"/>
    <w:rsid w:val="006644DB"/>
    <w:rsid w:val="006646AD"/>
    <w:rsid w:val="006648F5"/>
    <w:rsid w:val="00664C5B"/>
    <w:rsid w:val="00665155"/>
    <w:rsid w:val="00666390"/>
    <w:rsid w:val="00667745"/>
    <w:rsid w:val="006702CC"/>
    <w:rsid w:val="006705FC"/>
    <w:rsid w:val="006706AF"/>
    <w:rsid w:val="00670F92"/>
    <w:rsid w:val="00671192"/>
    <w:rsid w:val="0067157B"/>
    <w:rsid w:val="006716A6"/>
    <w:rsid w:val="006717B9"/>
    <w:rsid w:val="00671B51"/>
    <w:rsid w:val="00671DB8"/>
    <w:rsid w:val="00672048"/>
    <w:rsid w:val="00672189"/>
    <w:rsid w:val="006722E0"/>
    <w:rsid w:val="00672682"/>
    <w:rsid w:val="0067278F"/>
    <w:rsid w:val="006734E2"/>
    <w:rsid w:val="00673A99"/>
    <w:rsid w:val="006741A7"/>
    <w:rsid w:val="00674C7A"/>
    <w:rsid w:val="00674F25"/>
    <w:rsid w:val="00674FE7"/>
    <w:rsid w:val="00675514"/>
    <w:rsid w:val="006755B9"/>
    <w:rsid w:val="006755C6"/>
    <w:rsid w:val="00675FCD"/>
    <w:rsid w:val="00676BA1"/>
    <w:rsid w:val="0067763F"/>
    <w:rsid w:val="006805BD"/>
    <w:rsid w:val="00680D6E"/>
    <w:rsid w:val="00681174"/>
    <w:rsid w:val="006816FF"/>
    <w:rsid w:val="006817A0"/>
    <w:rsid w:val="00681CDA"/>
    <w:rsid w:val="00681F97"/>
    <w:rsid w:val="00682588"/>
    <w:rsid w:val="006827FC"/>
    <w:rsid w:val="0068347C"/>
    <w:rsid w:val="006839BA"/>
    <w:rsid w:val="00683A8B"/>
    <w:rsid w:val="00683D57"/>
    <w:rsid w:val="006843B8"/>
    <w:rsid w:val="00684C24"/>
    <w:rsid w:val="00684C5A"/>
    <w:rsid w:val="00684E50"/>
    <w:rsid w:val="00684ED2"/>
    <w:rsid w:val="0068538B"/>
    <w:rsid w:val="00685702"/>
    <w:rsid w:val="0068655C"/>
    <w:rsid w:val="006865C0"/>
    <w:rsid w:val="00686B12"/>
    <w:rsid w:val="00686C12"/>
    <w:rsid w:val="00686F7F"/>
    <w:rsid w:val="0068722F"/>
    <w:rsid w:val="00687A0C"/>
    <w:rsid w:val="00687BD4"/>
    <w:rsid w:val="00690CEA"/>
    <w:rsid w:val="0069115E"/>
    <w:rsid w:val="006913A4"/>
    <w:rsid w:val="0069153A"/>
    <w:rsid w:val="006928B4"/>
    <w:rsid w:val="00692F6A"/>
    <w:rsid w:val="0069394A"/>
    <w:rsid w:val="0069398B"/>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4C7"/>
    <w:rsid w:val="006A16E4"/>
    <w:rsid w:val="006A18BB"/>
    <w:rsid w:val="006A19C2"/>
    <w:rsid w:val="006A1AC5"/>
    <w:rsid w:val="006A1C47"/>
    <w:rsid w:val="006A1DD0"/>
    <w:rsid w:val="006A1DEC"/>
    <w:rsid w:val="006A1E6A"/>
    <w:rsid w:val="006A2C07"/>
    <w:rsid w:val="006A2EB1"/>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0"/>
    <w:rsid w:val="006A62A5"/>
    <w:rsid w:val="006A6BD1"/>
    <w:rsid w:val="006A7664"/>
    <w:rsid w:val="006A7756"/>
    <w:rsid w:val="006A7DA9"/>
    <w:rsid w:val="006A7E2D"/>
    <w:rsid w:val="006B040E"/>
    <w:rsid w:val="006B0ACB"/>
    <w:rsid w:val="006B0ADF"/>
    <w:rsid w:val="006B0D96"/>
    <w:rsid w:val="006B11FF"/>
    <w:rsid w:val="006B1B0A"/>
    <w:rsid w:val="006B21D7"/>
    <w:rsid w:val="006B29CA"/>
    <w:rsid w:val="006B328D"/>
    <w:rsid w:val="006B3374"/>
    <w:rsid w:val="006B38E9"/>
    <w:rsid w:val="006B394B"/>
    <w:rsid w:val="006B39D0"/>
    <w:rsid w:val="006B3A1E"/>
    <w:rsid w:val="006B3D3F"/>
    <w:rsid w:val="006B46FB"/>
    <w:rsid w:val="006B52B8"/>
    <w:rsid w:val="006B5513"/>
    <w:rsid w:val="006B5687"/>
    <w:rsid w:val="006B5AE4"/>
    <w:rsid w:val="006B5F8B"/>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294D"/>
    <w:rsid w:val="006C3218"/>
    <w:rsid w:val="006C36BF"/>
    <w:rsid w:val="006C3A4F"/>
    <w:rsid w:val="006C56C5"/>
    <w:rsid w:val="006C61BD"/>
    <w:rsid w:val="006C6570"/>
    <w:rsid w:val="006C694A"/>
    <w:rsid w:val="006C69EB"/>
    <w:rsid w:val="006C6F16"/>
    <w:rsid w:val="006C6FD2"/>
    <w:rsid w:val="006C7476"/>
    <w:rsid w:val="006C74A3"/>
    <w:rsid w:val="006C76AE"/>
    <w:rsid w:val="006C77D6"/>
    <w:rsid w:val="006C7F42"/>
    <w:rsid w:val="006C7FB9"/>
    <w:rsid w:val="006D0447"/>
    <w:rsid w:val="006D04DD"/>
    <w:rsid w:val="006D052D"/>
    <w:rsid w:val="006D0E0B"/>
    <w:rsid w:val="006D11B1"/>
    <w:rsid w:val="006D1BAD"/>
    <w:rsid w:val="006D220E"/>
    <w:rsid w:val="006D2AF7"/>
    <w:rsid w:val="006D2D63"/>
    <w:rsid w:val="006D2E09"/>
    <w:rsid w:val="006D30A6"/>
    <w:rsid w:val="006D3716"/>
    <w:rsid w:val="006D3E0D"/>
    <w:rsid w:val="006D4B57"/>
    <w:rsid w:val="006D4DCC"/>
    <w:rsid w:val="006D584F"/>
    <w:rsid w:val="006D5857"/>
    <w:rsid w:val="006D5D12"/>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111"/>
    <w:rsid w:val="006E5C5A"/>
    <w:rsid w:val="006E5C68"/>
    <w:rsid w:val="006E60DE"/>
    <w:rsid w:val="006E69C8"/>
    <w:rsid w:val="006E73CF"/>
    <w:rsid w:val="006E7576"/>
    <w:rsid w:val="006E7771"/>
    <w:rsid w:val="006E79A2"/>
    <w:rsid w:val="006F021D"/>
    <w:rsid w:val="006F0468"/>
    <w:rsid w:val="006F0508"/>
    <w:rsid w:val="006F06F2"/>
    <w:rsid w:val="006F074E"/>
    <w:rsid w:val="006F0953"/>
    <w:rsid w:val="006F0DC0"/>
    <w:rsid w:val="006F119D"/>
    <w:rsid w:val="006F11A5"/>
    <w:rsid w:val="006F1619"/>
    <w:rsid w:val="006F1ECB"/>
    <w:rsid w:val="006F229C"/>
    <w:rsid w:val="006F23B4"/>
    <w:rsid w:val="006F2CB5"/>
    <w:rsid w:val="006F3D3E"/>
    <w:rsid w:val="006F3FFE"/>
    <w:rsid w:val="006F489C"/>
    <w:rsid w:val="006F4EF4"/>
    <w:rsid w:val="006F5067"/>
    <w:rsid w:val="006F588C"/>
    <w:rsid w:val="006F5F92"/>
    <w:rsid w:val="006F66CE"/>
    <w:rsid w:val="006F6836"/>
    <w:rsid w:val="006F7878"/>
    <w:rsid w:val="006F7BC9"/>
    <w:rsid w:val="006F7FD6"/>
    <w:rsid w:val="007003E4"/>
    <w:rsid w:val="00701191"/>
    <w:rsid w:val="00701AAF"/>
    <w:rsid w:val="00701BB9"/>
    <w:rsid w:val="00701E52"/>
    <w:rsid w:val="0070218E"/>
    <w:rsid w:val="00702247"/>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50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57"/>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4ED6"/>
    <w:rsid w:val="0073538B"/>
    <w:rsid w:val="00735C67"/>
    <w:rsid w:val="00736098"/>
    <w:rsid w:val="007363EE"/>
    <w:rsid w:val="0073673E"/>
    <w:rsid w:val="00736839"/>
    <w:rsid w:val="00737980"/>
    <w:rsid w:val="00737E2C"/>
    <w:rsid w:val="00737F47"/>
    <w:rsid w:val="00740467"/>
    <w:rsid w:val="00740E40"/>
    <w:rsid w:val="0074224F"/>
    <w:rsid w:val="00742286"/>
    <w:rsid w:val="00742605"/>
    <w:rsid w:val="00742C21"/>
    <w:rsid w:val="00743377"/>
    <w:rsid w:val="00743881"/>
    <w:rsid w:val="00743A53"/>
    <w:rsid w:val="00744309"/>
    <w:rsid w:val="007443FD"/>
    <w:rsid w:val="0074440C"/>
    <w:rsid w:val="00744649"/>
    <w:rsid w:val="00744A83"/>
    <w:rsid w:val="00745614"/>
    <w:rsid w:val="00745727"/>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47F11"/>
    <w:rsid w:val="007500CC"/>
    <w:rsid w:val="00750306"/>
    <w:rsid w:val="00750769"/>
    <w:rsid w:val="00750FEF"/>
    <w:rsid w:val="007511D6"/>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2AB"/>
    <w:rsid w:val="00761460"/>
    <w:rsid w:val="007615BA"/>
    <w:rsid w:val="0076175B"/>
    <w:rsid w:val="00762B77"/>
    <w:rsid w:val="00762EEB"/>
    <w:rsid w:val="00763149"/>
    <w:rsid w:val="00763221"/>
    <w:rsid w:val="00763439"/>
    <w:rsid w:val="00763513"/>
    <w:rsid w:val="00763BB3"/>
    <w:rsid w:val="00763FB1"/>
    <w:rsid w:val="007640E2"/>
    <w:rsid w:val="00764443"/>
    <w:rsid w:val="0076445B"/>
    <w:rsid w:val="007644F1"/>
    <w:rsid w:val="00764A48"/>
    <w:rsid w:val="00764B56"/>
    <w:rsid w:val="00764E1B"/>
    <w:rsid w:val="00765A73"/>
    <w:rsid w:val="00765CC1"/>
    <w:rsid w:val="0076631E"/>
    <w:rsid w:val="00767592"/>
    <w:rsid w:val="00767600"/>
    <w:rsid w:val="007677B3"/>
    <w:rsid w:val="00767A6E"/>
    <w:rsid w:val="00767C42"/>
    <w:rsid w:val="00770FD8"/>
    <w:rsid w:val="00771401"/>
    <w:rsid w:val="00771472"/>
    <w:rsid w:val="00771D1D"/>
    <w:rsid w:val="00771F3C"/>
    <w:rsid w:val="00772196"/>
    <w:rsid w:val="00772A02"/>
    <w:rsid w:val="00772ACC"/>
    <w:rsid w:val="00772C83"/>
    <w:rsid w:val="00773031"/>
    <w:rsid w:val="00773267"/>
    <w:rsid w:val="0077328C"/>
    <w:rsid w:val="00773B6A"/>
    <w:rsid w:val="00773E5D"/>
    <w:rsid w:val="0077441F"/>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453"/>
    <w:rsid w:val="00785BAF"/>
    <w:rsid w:val="007862ED"/>
    <w:rsid w:val="0078684D"/>
    <w:rsid w:val="00786B5D"/>
    <w:rsid w:val="00787261"/>
    <w:rsid w:val="00787267"/>
    <w:rsid w:val="0078755C"/>
    <w:rsid w:val="00787CAD"/>
    <w:rsid w:val="00787E5F"/>
    <w:rsid w:val="00787E7E"/>
    <w:rsid w:val="007903B1"/>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7A1"/>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760"/>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BA5"/>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6AE"/>
    <w:rsid w:val="007B4880"/>
    <w:rsid w:val="007B4981"/>
    <w:rsid w:val="007B4B02"/>
    <w:rsid w:val="007B4C65"/>
    <w:rsid w:val="007B4D8D"/>
    <w:rsid w:val="007B50CB"/>
    <w:rsid w:val="007B5BEC"/>
    <w:rsid w:val="007B5F0E"/>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6A1"/>
    <w:rsid w:val="007C28A3"/>
    <w:rsid w:val="007C2DD4"/>
    <w:rsid w:val="007C2EDB"/>
    <w:rsid w:val="007C2FDD"/>
    <w:rsid w:val="007C3E54"/>
    <w:rsid w:val="007C505C"/>
    <w:rsid w:val="007C57EB"/>
    <w:rsid w:val="007C5915"/>
    <w:rsid w:val="007C5D65"/>
    <w:rsid w:val="007C5D7D"/>
    <w:rsid w:val="007C5EE7"/>
    <w:rsid w:val="007C617A"/>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BD0"/>
    <w:rsid w:val="007E1FFA"/>
    <w:rsid w:val="007E230B"/>
    <w:rsid w:val="007E366F"/>
    <w:rsid w:val="007E372F"/>
    <w:rsid w:val="007E38E5"/>
    <w:rsid w:val="007E3D10"/>
    <w:rsid w:val="007E3DAF"/>
    <w:rsid w:val="007E4039"/>
    <w:rsid w:val="007E44C7"/>
    <w:rsid w:val="007E46AA"/>
    <w:rsid w:val="007E4860"/>
    <w:rsid w:val="007E4B4A"/>
    <w:rsid w:val="007E506F"/>
    <w:rsid w:val="007E5AF9"/>
    <w:rsid w:val="007E5E46"/>
    <w:rsid w:val="007E5FBD"/>
    <w:rsid w:val="007E6114"/>
    <w:rsid w:val="007E6118"/>
    <w:rsid w:val="007E66D4"/>
    <w:rsid w:val="007E67AB"/>
    <w:rsid w:val="007E711A"/>
    <w:rsid w:val="007E79B8"/>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6FFE"/>
    <w:rsid w:val="007F7427"/>
    <w:rsid w:val="008002B4"/>
    <w:rsid w:val="008005A5"/>
    <w:rsid w:val="0080109A"/>
    <w:rsid w:val="00801187"/>
    <w:rsid w:val="00801D3D"/>
    <w:rsid w:val="00802A67"/>
    <w:rsid w:val="00802AC3"/>
    <w:rsid w:val="00802F07"/>
    <w:rsid w:val="008030BE"/>
    <w:rsid w:val="00803191"/>
    <w:rsid w:val="00803336"/>
    <w:rsid w:val="008033CF"/>
    <w:rsid w:val="00803A10"/>
    <w:rsid w:val="00803C81"/>
    <w:rsid w:val="00803CD6"/>
    <w:rsid w:val="00804129"/>
    <w:rsid w:val="0080470B"/>
    <w:rsid w:val="00804787"/>
    <w:rsid w:val="008048B8"/>
    <w:rsid w:val="008049C9"/>
    <w:rsid w:val="00804B06"/>
    <w:rsid w:val="00804BD1"/>
    <w:rsid w:val="00804F38"/>
    <w:rsid w:val="0080515B"/>
    <w:rsid w:val="00805567"/>
    <w:rsid w:val="00805842"/>
    <w:rsid w:val="00805892"/>
    <w:rsid w:val="008067C0"/>
    <w:rsid w:val="0080686D"/>
    <w:rsid w:val="00807484"/>
    <w:rsid w:val="00807C5A"/>
    <w:rsid w:val="00810323"/>
    <w:rsid w:val="00810437"/>
    <w:rsid w:val="00810731"/>
    <w:rsid w:val="00810E18"/>
    <w:rsid w:val="00810E88"/>
    <w:rsid w:val="008110EC"/>
    <w:rsid w:val="00811450"/>
    <w:rsid w:val="00811F5D"/>
    <w:rsid w:val="00812E76"/>
    <w:rsid w:val="008133B7"/>
    <w:rsid w:val="0081376F"/>
    <w:rsid w:val="00813A7A"/>
    <w:rsid w:val="008151DF"/>
    <w:rsid w:val="008152DA"/>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65E"/>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984"/>
    <w:rsid w:val="00826EA1"/>
    <w:rsid w:val="008274C1"/>
    <w:rsid w:val="008274DA"/>
    <w:rsid w:val="0082750F"/>
    <w:rsid w:val="00827B03"/>
    <w:rsid w:val="008303DC"/>
    <w:rsid w:val="00830BEF"/>
    <w:rsid w:val="0083103D"/>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0DAB"/>
    <w:rsid w:val="008413A8"/>
    <w:rsid w:val="0084156F"/>
    <w:rsid w:val="00841AF3"/>
    <w:rsid w:val="00841E33"/>
    <w:rsid w:val="00842D52"/>
    <w:rsid w:val="00842FC0"/>
    <w:rsid w:val="00843135"/>
    <w:rsid w:val="008435C7"/>
    <w:rsid w:val="00843BC5"/>
    <w:rsid w:val="00843DFE"/>
    <w:rsid w:val="00843E69"/>
    <w:rsid w:val="00844115"/>
    <w:rsid w:val="00844296"/>
    <w:rsid w:val="00844587"/>
    <w:rsid w:val="00844ABA"/>
    <w:rsid w:val="008457EB"/>
    <w:rsid w:val="0084616B"/>
    <w:rsid w:val="00846528"/>
    <w:rsid w:val="008466CE"/>
    <w:rsid w:val="008468FA"/>
    <w:rsid w:val="00846B5F"/>
    <w:rsid w:val="00846C66"/>
    <w:rsid w:val="00846CDC"/>
    <w:rsid w:val="00847188"/>
    <w:rsid w:val="00850035"/>
    <w:rsid w:val="00850040"/>
    <w:rsid w:val="008503AB"/>
    <w:rsid w:val="00850D4D"/>
    <w:rsid w:val="00850E94"/>
    <w:rsid w:val="00851856"/>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7BD"/>
    <w:rsid w:val="00861814"/>
    <w:rsid w:val="008619A7"/>
    <w:rsid w:val="00861B40"/>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2F"/>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2D1"/>
    <w:rsid w:val="00881319"/>
    <w:rsid w:val="0088185F"/>
    <w:rsid w:val="00881CBD"/>
    <w:rsid w:val="008820F2"/>
    <w:rsid w:val="008821F6"/>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39D"/>
    <w:rsid w:val="0088770C"/>
    <w:rsid w:val="0088776D"/>
    <w:rsid w:val="0088779A"/>
    <w:rsid w:val="008877F6"/>
    <w:rsid w:val="00887839"/>
    <w:rsid w:val="00890493"/>
    <w:rsid w:val="00891073"/>
    <w:rsid w:val="0089115E"/>
    <w:rsid w:val="00891771"/>
    <w:rsid w:val="00891C0E"/>
    <w:rsid w:val="00891FD2"/>
    <w:rsid w:val="008925AA"/>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517"/>
    <w:rsid w:val="008A0E17"/>
    <w:rsid w:val="008A0F01"/>
    <w:rsid w:val="008A0F3E"/>
    <w:rsid w:val="008A1AAB"/>
    <w:rsid w:val="008A1BD5"/>
    <w:rsid w:val="008A1C70"/>
    <w:rsid w:val="008A2B10"/>
    <w:rsid w:val="008A2E0E"/>
    <w:rsid w:val="008A390D"/>
    <w:rsid w:val="008A3D32"/>
    <w:rsid w:val="008A3EBF"/>
    <w:rsid w:val="008A408B"/>
    <w:rsid w:val="008A41C2"/>
    <w:rsid w:val="008A42F7"/>
    <w:rsid w:val="008A47EC"/>
    <w:rsid w:val="008A501C"/>
    <w:rsid w:val="008A51FB"/>
    <w:rsid w:val="008A5662"/>
    <w:rsid w:val="008A5EB0"/>
    <w:rsid w:val="008A5FDC"/>
    <w:rsid w:val="008A66FE"/>
    <w:rsid w:val="008A68D5"/>
    <w:rsid w:val="008A68F8"/>
    <w:rsid w:val="008A6D3D"/>
    <w:rsid w:val="008A6D8B"/>
    <w:rsid w:val="008A6FF7"/>
    <w:rsid w:val="008A70D7"/>
    <w:rsid w:val="008A7188"/>
    <w:rsid w:val="008A7793"/>
    <w:rsid w:val="008A7E42"/>
    <w:rsid w:val="008B0289"/>
    <w:rsid w:val="008B03C7"/>
    <w:rsid w:val="008B052F"/>
    <w:rsid w:val="008B0813"/>
    <w:rsid w:val="008B0919"/>
    <w:rsid w:val="008B0A03"/>
    <w:rsid w:val="008B1115"/>
    <w:rsid w:val="008B1139"/>
    <w:rsid w:val="008B2395"/>
    <w:rsid w:val="008B2527"/>
    <w:rsid w:val="008B25E2"/>
    <w:rsid w:val="008B2C17"/>
    <w:rsid w:val="008B360E"/>
    <w:rsid w:val="008B385C"/>
    <w:rsid w:val="008B3DDA"/>
    <w:rsid w:val="008B4075"/>
    <w:rsid w:val="008B4B29"/>
    <w:rsid w:val="008B5058"/>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AE1"/>
    <w:rsid w:val="008C2CC1"/>
    <w:rsid w:val="008C3259"/>
    <w:rsid w:val="008C32BA"/>
    <w:rsid w:val="008C37CD"/>
    <w:rsid w:val="008C49F7"/>
    <w:rsid w:val="008C4B21"/>
    <w:rsid w:val="008C55FE"/>
    <w:rsid w:val="008C58B5"/>
    <w:rsid w:val="008C5AAC"/>
    <w:rsid w:val="008C6158"/>
    <w:rsid w:val="008C6D79"/>
    <w:rsid w:val="008C6F0E"/>
    <w:rsid w:val="008C753D"/>
    <w:rsid w:val="008C7784"/>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3C91"/>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0B24"/>
    <w:rsid w:val="008F11C1"/>
    <w:rsid w:val="008F1574"/>
    <w:rsid w:val="008F1C21"/>
    <w:rsid w:val="008F21A3"/>
    <w:rsid w:val="008F2677"/>
    <w:rsid w:val="008F2DBA"/>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1EE"/>
    <w:rsid w:val="00903383"/>
    <w:rsid w:val="0090358D"/>
    <w:rsid w:val="009037C5"/>
    <w:rsid w:val="00903F00"/>
    <w:rsid w:val="0090419C"/>
    <w:rsid w:val="009042CE"/>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A7"/>
    <w:rsid w:val="009129C7"/>
    <w:rsid w:val="009129F0"/>
    <w:rsid w:val="00912AA9"/>
    <w:rsid w:val="009131BC"/>
    <w:rsid w:val="009132CC"/>
    <w:rsid w:val="00913610"/>
    <w:rsid w:val="009136A2"/>
    <w:rsid w:val="009136FA"/>
    <w:rsid w:val="00913D4F"/>
    <w:rsid w:val="0091404D"/>
    <w:rsid w:val="009143D6"/>
    <w:rsid w:val="00914599"/>
    <w:rsid w:val="009145BD"/>
    <w:rsid w:val="00914EFB"/>
    <w:rsid w:val="00915149"/>
    <w:rsid w:val="009153B6"/>
    <w:rsid w:val="00915887"/>
    <w:rsid w:val="00915B7F"/>
    <w:rsid w:val="00916295"/>
    <w:rsid w:val="00916DCD"/>
    <w:rsid w:val="009174C5"/>
    <w:rsid w:val="009176D1"/>
    <w:rsid w:val="009179DD"/>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40"/>
    <w:rsid w:val="00926F83"/>
    <w:rsid w:val="009302AD"/>
    <w:rsid w:val="0093068F"/>
    <w:rsid w:val="00930774"/>
    <w:rsid w:val="00930A84"/>
    <w:rsid w:val="00930F6D"/>
    <w:rsid w:val="00930F95"/>
    <w:rsid w:val="009310EB"/>
    <w:rsid w:val="00931212"/>
    <w:rsid w:val="00931556"/>
    <w:rsid w:val="009315BF"/>
    <w:rsid w:val="00931798"/>
    <w:rsid w:val="009317D1"/>
    <w:rsid w:val="00932158"/>
    <w:rsid w:val="00932584"/>
    <w:rsid w:val="009331FA"/>
    <w:rsid w:val="00933455"/>
    <w:rsid w:val="009335BA"/>
    <w:rsid w:val="00933B62"/>
    <w:rsid w:val="00933D06"/>
    <w:rsid w:val="00933D4B"/>
    <w:rsid w:val="009340EC"/>
    <w:rsid w:val="00934326"/>
    <w:rsid w:val="00934603"/>
    <w:rsid w:val="00934955"/>
    <w:rsid w:val="009353A7"/>
    <w:rsid w:val="00935A11"/>
    <w:rsid w:val="00935E0F"/>
    <w:rsid w:val="00936E23"/>
    <w:rsid w:val="0093741D"/>
    <w:rsid w:val="00937DC0"/>
    <w:rsid w:val="00940B9A"/>
    <w:rsid w:val="00940D3B"/>
    <w:rsid w:val="00940E3E"/>
    <w:rsid w:val="0094124E"/>
    <w:rsid w:val="009419A9"/>
    <w:rsid w:val="00942051"/>
    <w:rsid w:val="00942431"/>
    <w:rsid w:val="009425B0"/>
    <w:rsid w:val="0094364C"/>
    <w:rsid w:val="009437F5"/>
    <w:rsid w:val="00943E5F"/>
    <w:rsid w:val="00943F66"/>
    <w:rsid w:val="00944096"/>
    <w:rsid w:val="00944371"/>
    <w:rsid w:val="00944770"/>
    <w:rsid w:val="00944E18"/>
    <w:rsid w:val="00944E1D"/>
    <w:rsid w:val="0094501D"/>
    <w:rsid w:val="00945363"/>
    <w:rsid w:val="009454F1"/>
    <w:rsid w:val="00945872"/>
    <w:rsid w:val="00945D18"/>
    <w:rsid w:val="009461DE"/>
    <w:rsid w:val="009461F3"/>
    <w:rsid w:val="00946203"/>
    <w:rsid w:val="009464FB"/>
    <w:rsid w:val="0094666C"/>
    <w:rsid w:val="009468FB"/>
    <w:rsid w:val="00946A77"/>
    <w:rsid w:val="00946FA7"/>
    <w:rsid w:val="00947127"/>
    <w:rsid w:val="009472A2"/>
    <w:rsid w:val="00947323"/>
    <w:rsid w:val="0094732F"/>
    <w:rsid w:val="00947542"/>
    <w:rsid w:val="0094774E"/>
    <w:rsid w:val="00947D59"/>
    <w:rsid w:val="009503D2"/>
    <w:rsid w:val="0095070F"/>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4683"/>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3939"/>
    <w:rsid w:val="00963C04"/>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B02"/>
    <w:rsid w:val="00967E5E"/>
    <w:rsid w:val="00970AAE"/>
    <w:rsid w:val="00970AF9"/>
    <w:rsid w:val="00970C87"/>
    <w:rsid w:val="00970DB1"/>
    <w:rsid w:val="009712E3"/>
    <w:rsid w:val="00971484"/>
    <w:rsid w:val="009717A8"/>
    <w:rsid w:val="009724C7"/>
    <w:rsid w:val="00972FFD"/>
    <w:rsid w:val="00973C03"/>
    <w:rsid w:val="00973F3B"/>
    <w:rsid w:val="009744E1"/>
    <w:rsid w:val="00974AEA"/>
    <w:rsid w:val="00974C85"/>
    <w:rsid w:val="00975004"/>
    <w:rsid w:val="00975A95"/>
    <w:rsid w:val="00975D8D"/>
    <w:rsid w:val="00976447"/>
    <w:rsid w:val="00976679"/>
    <w:rsid w:val="009769F5"/>
    <w:rsid w:val="00976AFC"/>
    <w:rsid w:val="00976BC6"/>
    <w:rsid w:val="00976C18"/>
    <w:rsid w:val="00976D8F"/>
    <w:rsid w:val="00976E9E"/>
    <w:rsid w:val="00976F14"/>
    <w:rsid w:val="00976F74"/>
    <w:rsid w:val="00977654"/>
    <w:rsid w:val="00977AE9"/>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059"/>
    <w:rsid w:val="0098517C"/>
    <w:rsid w:val="00985432"/>
    <w:rsid w:val="009857D7"/>
    <w:rsid w:val="00985F27"/>
    <w:rsid w:val="009861E7"/>
    <w:rsid w:val="0098620D"/>
    <w:rsid w:val="009867B4"/>
    <w:rsid w:val="00986B93"/>
    <w:rsid w:val="00986D89"/>
    <w:rsid w:val="00987954"/>
    <w:rsid w:val="00987D9C"/>
    <w:rsid w:val="0099053D"/>
    <w:rsid w:val="0099119C"/>
    <w:rsid w:val="0099189C"/>
    <w:rsid w:val="00991C2C"/>
    <w:rsid w:val="00991FD7"/>
    <w:rsid w:val="00992207"/>
    <w:rsid w:val="009923DA"/>
    <w:rsid w:val="0099259C"/>
    <w:rsid w:val="00993691"/>
    <w:rsid w:val="009938C4"/>
    <w:rsid w:val="00993D0A"/>
    <w:rsid w:val="00993DBF"/>
    <w:rsid w:val="009942DE"/>
    <w:rsid w:val="00994E18"/>
    <w:rsid w:val="0099516F"/>
    <w:rsid w:val="009957C8"/>
    <w:rsid w:val="00995B8F"/>
    <w:rsid w:val="00995BF1"/>
    <w:rsid w:val="00995EEF"/>
    <w:rsid w:val="0099624D"/>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8E"/>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453"/>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327B"/>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05B"/>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44F"/>
    <w:rsid w:val="009C7849"/>
    <w:rsid w:val="009C7B1D"/>
    <w:rsid w:val="009C7CAD"/>
    <w:rsid w:val="009C7DFE"/>
    <w:rsid w:val="009D0037"/>
    <w:rsid w:val="009D0478"/>
    <w:rsid w:val="009D0E66"/>
    <w:rsid w:val="009D0FE4"/>
    <w:rsid w:val="009D12FB"/>
    <w:rsid w:val="009D1974"/>
    <w:rsid w:val="009D265E"/>
    <w:rsid w:val="009D362B"/>
    <w:rsid w:val="009D39D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1D0"/>
    <w:rsid w:val="009F3457"/>
    <w:rsid w:val="009F36A4"/>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03A9"/>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5F17"/>
    <w:rsid w:val="00A16255"/>
    <w:rsid w:val="00A1642A"/>
    <w:rsid w:val="00A1680D"/>
    <w:rsid w:val="00A16880"/>
    <w:rsid w:val="00A16B5E"/>
    <w:rsid w:val="00A16BA1"/>
    <w:rsid w:val="00A17299"/>
    <w:rsid w:val="00A17853"/>
    <w:rsid w:val="00A17BAF"/>
    <w:rsid w:val="00A17E1A"/>
    <w:rsid w:val="00A17E1B"/>
    <w:rsid w:val="00A200A4"/>
    <w:rsid w:val="00A20895"/>
    <w:rsid w:val="00A20A18"/>
    <w:rsid w:val="00A20A55"/>
    <w:rsid w:val="00A20CD8"/>
    <w:rsid w:val="00A20E00"/>
    <w:rsid w:val="00A211B0"/>
    <w:rsid w:val="00A21B2A"/>
    <w:rsid w:val="00A21CFE"/>
    <w:rsid w:val="00A2275F"/>
    <w:rsid w:val="00A22942"/>
    <w:rsid w:val="00A22948"/>
    <w:rsid w:val="00A22B86"/>
    <w:rsid w:val="00A22FDA"/>
    <w:rsid w:val="00A233F7"/>
    <w:rsid w:val="00A236A0"/>
    <w:rsid w:val="00A2387A"/>
    <w:rsid w:val="00A23BA7"/>
    <w:rsid w:val="00A23C4F"/>
    <w:rsid w:val="00A24597"/>
    <w:rsid w:val="00A252CA"/>
    <w:rsid w:val="00A2556E"/>
    <w:rsid w:val="00A25799"/>
    <w:rsid w:val="00A25E16"/>
    <w:rsid w:val="00A260FF"/>
    <w:rsid w:val="00A26A4C"/>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4AC7"/>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987"/>
    <w:rsid w:val="00A45BEC"/>
    <w:rsid w:val="00A466BF"/>
    <w:rsid w:val="00A4754C"/>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32"/>
    <w:rsid w:val="00A56F7B"/>
    <w:rsid w:val="00A572C6"/>
    <w:rsid w:val="00A5759F"/>
    <w:rsid w:val="00A5767E"/>
    <w:rsid w:val="00A57B38"/>
    <w:rsid w:val="00A605A9"/>
    <w:rsid w:val="00A60D8D"/>
    <w:rsid w:val="00A60EF1"/>
    <w:rsid w:val="00A6152A"/>
    <w:rsid w:val="00A61662"/>
    <w:rsid w:val="00A62201"/>
    <w:rsid w:val="00A62412"/>
    <w:rsid w:val="00A62987"/>
    <w:rsid w:val="00A63B4D"/>
    <w:rsid w:val="00A64B00"/>
    <w:rsid w:val="00A64E3A"/>
    <w:rsid w:val="00A6515D"/>
    <w:rsid w:val="00A65C4D"/>
    <w:rsid w:val="00A669FC"/>
    <w:rsid w:val="00A66C4A"/>
    <w:rsid w:val="00A673FE"/>
    <w:rsid w:val="00A67AA0"/>
    <w:rsid w:val="00A70046"/>
    <w:rsid w:val="00A70301"/>
    <w:rsid w:val="00A703A4"/>
    <w:rsid w:val="00A703D9"/>
    <w:rsid w:val="00A70451"/>
    <w:rsid w:val="00A70E16"/>
    <w:rsid w:val="00A71204"/>
    <w:rsid w:val="00A7164B"/>
    <w:rsid w:val="00A71672"/>
    <w:rsid w:val="00A71A31"/>
    <w:rsid w:val="00A71B0B"/>
    <w:rsid w:val="00A71E19"/>
    <w:rsid w:val="00A71F12"/>
    <w:rsid w:val="00A72107"/>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8F"/>
    <w:rsid w:val="00A908ED"/>
    <w:rsid w:val="00A9101E"/>
    <w:rsid w:val="00A9178F"/>
    <w:rsid w:val="00A9192E"/>
    <w:rsid w:val="00A921E3"/>
    <w:rsid w:val="00A927E7"/>
    <w:rsid w:val="00A9298F"/>
    <w:rsid w:val="00A92A76"/>
    <w:rsid w:val="00A92AB9"/>
    <w:rsid w:val="00A9372B"/>
    <w:rsid w:val="00A948DE"/>
    <w:rsid w:val="00A95C00"/>
    <w:rsid w:val="00A963A8"/>
    <w:rsid w:val="00A963D9"/>
    <w:rsid w:val="00A96478"/>
    <w:rsid w:val="00A96935"/>
    <w:rsid w:val="00A9694C"/>
    <w:rsid w:val="00A96AE7"/>
    <w:rsid w:val="00A96B06"/>
    <w:rsid w:val="00A96C3F"/>
    <w:rsid w:val="00A97131"/>
    <w:rsid w:val="00A974E7"/>
    <w:rsid w:val="00A97726"/>
    <w:rsid w:val="00A97F5E"/>
    <w:rsid w:val="00AA014B"/>
    <w:rsid w:val="00AA0236"/>
    <w:rsid w:val="00AA06CA"/>
    <w:rsid w:val="00AA09E0"/>
    <w:rsid w:val="00AA1110"/>
    <w:rsid w:val="00AA12C4"/>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2BB2"/>
    <w:rsid w:val="00AB353C"/>
    <w:rsid w:val="00AB3AF0"/>
    <w:rsid w:val="00AB3FC9"/>
    <w:rsid w:val="00AB40F5"/>
    <w:rsid w:val="00AB47E6"/>
    <w:rsid w:val="00AB4F89"/>
    <w:rsid w:val="00AB5870"/>
    <w:rsid w:val="00AB5A8A"/>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9DA"/>
    <w:rsid w:val="00AC4B84"/>
    <w:rsid w:val="00AC5218"/>
    <w:rsid w:val="00AC533C"/>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62DB"/>
    <w:rsid w:val="00AD7756"/>
    <w:rsid w:val="00AE0047"/>
    <w:rsid w:val="00AE0148"/>
    <w:rsid w:val="00AE127C"/>
    <w:rsid w:val="00AE1A79"/>
    <w:rsid w:val="00AE1BA4"/>
    <w:rsid w:val="00AE1D5A"/>
    <w:rsid w:val="00AE230A"/>
    <w:rsid w:val="00AE23E1"/>
    <w:rsid w:val="00AE25B2"/>
    <w:rsid w:val="00AE25C0"/>
    <w:rsid w:val="00AE2EE6"/>
    <w:rsid w:val="00AE3320"/>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45F"/>
    <w:rsid w:val="00AF1537"/>
    <w:rsid w:val="00AF23BE"/>
    <w:rsid w:val="00AF23E1"/>
    <w:rsid w:val="00AF24A1"/>
    <w:rsid w:val="00AF27A1"/>
    <w:rsid w:val="00AF30B6"/>
    <w:rsid w:val="00AF3664"/>
    <w:rsid w:val="00AF392A"/>
    <w:rsid w:val="00AF39CF"/>
    <w:rsid w:val="00AF43ED"/>
    <w:rsid w:val="00AF4678"/>
    <w:rsid w:val="00AF4B7D"/>
    <w:rsid w:val="00AF4FA6"/>
    <w:rsid w:val="00AF5493"/>
    <w:rsid w:val="00AF5C11"/>
    <w:rsid w:val="00AF67E2"/>
    <w:rsid w:val="00AF7289"/>
    <w:rsid w:val="00AF7496"/>
    <w:rsid w:val="00AF7540"/>
    <w:rsid w:val="00AF770F"/>
    <w:rsid w:val="00AF7D0E"/>
    <w:rsid w:val="00AF7DFD"/>
    <w:rsid w:val="00B00337"/>
    <w:rsid w:val="00B005E9"/>
    <w:rsid w:val="00B0098D"/>
    <w:rsid w:val="00B018CB"/>
    <w:rsid w:val="00B01A8E"/>
    <w:rsid w:val="00B01CDA"/>
    <w:rsid w:val="00B01DA7"/>
    <w:rsid w:val="00B01F95"/>
    <w:rsid w:val="00B0238F"/>
    <w:rsid w:val="00B023BC"/>
    <w:rsid w:val="00B024FE"/>
    <w:rsid w:val="00B02704"/>
    <w:rsid w:val="00B02A17"/>
    <w:rsid w:val="00B02A4B"/>
    <w:rsid w:val="00B02CB4"/>
    <w:rsid w:val="00B031C4"/>
    <w:rsid w:val="00B03730"/>
    <w:rsid w:val="00B03C48"/>
    <w:rsid w:val="00B048B1"/>
    <w:rsid w:val="00B0494C"/>
    <w:rsid w:val="00B04DFA"/>
    <w:rsid w:val="00B054A9"/>
    <w:rsid w:val="00B05B8F"/>
    <w:rsid w:val="00B05E15"/>
    <w:rsid w:val="00B061A1"/>
    <w:rsid w:val="00B06BB5"/>
    <w:rsid w:val="00B06CE6"/>
    <w:rsid w:val="00B06DFD"/>
    <w:rsid w:val="00B06ECC"/>
    <w:rsid w:val="00B072F6"/>
    <w:rsid w:val="00B074D3"/>
    <w:rsid w:val="00B0783E"/>
    <w:rsid w:val="00B07BC4"/>
    <w:rsid w:val="00B07C2A"/>
    <w:rsid w:val="00B07EF4"/>
    <w:rsid w:val="00B1028C"/>
    <w:rsid w:val="00B109F0"/>
    <w:rsid w:val="00B10DB0"/>
    <w:rsid w:val="00B1119A"/>
    <w:rsid w:val="00B11802"/>
    <w:rsid w:val="00B11862"/>
    <w:rsid w:val="00B12C19"/>
    <w:rsid w:val="00B132FF"/>
    <w:rsid w:val="00B1348B"/>
    <w:rsid w:val="00B13801"/>
    <w:rsid w:val="00B138E3"/>
    <w:rsid w:val="00B13B32"/>
    <w:rsid w:val="00B13F43"/>
    <w:rsid w:val="00B14020"/>
    <w:rsid w:val="00B1444C"/>
    <w:rsid w:val="00B145CA"/>
    <w:rsid w:val="00B14D84"/>
    <w:rsid w:val="00B15153"/>
    <w:rsid w:val="00B152AB"/>
    <w:rsid w:val="00B15507"/>
    <w:rsid w:val="00B1587B"/>
    <w:rsid w:val="00B1590D"/>
    <w:rsid w:val="00B15BEC"/>
    <w:rsid w:val="00B15C18"/>
    <w:rsid w:val="00B15D33"/>
    <w:rsid w:val="00B15D8D"/>
    <w:rsid w:val="00B1640D"/>
    <w:rsid w:val="00B166F5"/>
    <w:rsid w:val="00B16778"/>
    <w:rsid w:val="00B16C49"/>
    <w:rsid w:val="00B16CAF"/>
    <w:rsid w:val="00B17028"/>
    <w:rsid w:val="00B1708F"/>
    <w:rsid w:val="00B1711F"/>
    <w:rsid w:val="00B172D0"/>
    <w:rsid w:val="00B17337"/>
    <w:rsid w:val="00B174EA"/>
    <w:rsid w:val="00B17563"/>
    <w:rsid w:val="00B17635"/>
    <w:rsid w:val="00B17638"/>
    <w:rsid w:val="00B20011"/>
    <w:rsid w:val="00B207DC"/>
    <w:rsid w:val="00B20AEB"/>
    <w:rsid w:val="00B218A2"/>
    <w:rsid w:val="00B219E5"/>
    <w:rsid w:val="00B21B80"/>
    <w:rsid w:val="00B21EC2"/>
    <w:rsid w:val="00B225C1"/>
    <w:rsid w:val="00B225E7"/>
    <w:rsid w:val="00B227C2"/>
    <w:rsid w:val="00B22967"/>
    <w:rsid w:val="00B234DD"/>
    <w:rsid w:val="00B23924"/>
    <w:rsid w:val="00B23FFA"/>
    <w:rsid w:val="00B24107"/>
    <w:rsid w:val="00B247F1"/>
    <w:rsid w:val="00B24840"/>
    <w:rsid w:val="00B24A0B"/>
    <w:rsid w:val="00B24D48"/>
    <w:rsid w:val="00B24E6E"/>
    <w:rsid w:val="00B24F3E"/>
    <w:rsid w:val="00B252AB"/>
    <w:rsid w:val="00B25698"/>
    <w:rsid w:val="00B25B67"/>
    <w:rsid w:val="00B2692F"/>
    <w:rsid w:val="00B26A43"/>
    <w:rsid w:val="00B26B88"/>
    <w:rsid w:val="00B26E47"/>
    <w:rsid w:val="00B2780D"/>
    <w:rsid w:val="00B27856"/>
    <w:rsid w:val="00B279DF"/>
    <w:rsid w:val="00B279FD"/>
    <w:rsid w:val="00B27FAF"/>
    <w:rsid w:val="00B3027C"/>
    <w:rsid w:val="00B3030F"/>
    <w:rsid w:val="00B30847"/>
    <w:rsid w:val="00B31434"/>
    <w:rsid w:val="00B31479"/>
    <w:rsid w:val="00B3155B"/>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6474"/>
    <w:rsid w:val="00B471AF"/>
    <w:rsid w:val="00B476DE"/>
    <w:rsid w:val="00B50412"/>
    <w:rsid w:val="00B50430"/>
    <w:rsid w:val="00B506AD"/>
    <w:rsid w:val="00B506BF"/>
    <w:rsid w:val="00B50B43"/>
    <w:rsid w:val="00B51223"/>
    <w:rsid w:val="00B51A1B"/>
    <w:rsid w:val="00B51AA5"/>
    <w:rsid w:val="00B51CBE"/>
    <w:rsid w:val="00B51D81"/>
    <w:rsid w:val="00B52E5D"/>
    <w:rsid w:val="00B5317D"/>
    <w:rsid w:val="00B53582"/>
    <w:rsid w:val="00B53C29"/>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1C8"/>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66D"/>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2A"/>
    <w:rsid w:val="00B86780"/>
    <w:rsid w:val="00B86C2C"/>
    <w:rsid w:val="00B86D77"/>
    <w:rsid w:val="00B8705E"/>
    <w:rsid w:val="00B876FF"/>
    <w:rsid w:val="00B90162"/>
    <w:rsid w:val="00B91459"/>
    <w:rsid w:val="00B915C9"/>
    <w:rsid w:val="00B916F2"/>
    <w:rsid w:val="00B91724"/>
    <w:rsid w:val="00B91C30"/>
    <w:rsid w:val="00B91C84"/>
    <w:rsid w:val="00B92125"/>
    <w:rsid w:val="00B922D3"/>
    <w:rsid w:val="00B9287D"/>
    <w:rsid w:val="00B930DC"/>
    <w:rsid w:val="00B930DF"/>
    <w:rsid w:val="00B931A7"/>
    <w:rsid w:val="00B93503"/>
    <w:rsid w:val="00B9363B"/>
    <w:rsid w:val="00B940B5"/>
    <w:rsid w:val="00B945AB"/>
    <w:rsid w:val="00B94761"/>
    <w:rsid w:val="00B94C67"/>
    <w:rsid w:val="00B94E7A"/>
    <w:rsid w:val="00B9513E"/>
    <w:rsid w:val="00B95347"/>
    <w:rsid w:val="00B955E5"/>
    <w:rsid w:val="00B958DA"/>
    <w:rsid w:val="00B958E8"/>
    <w:rsid w:val="00B95B32"/>
    <w:rsid w:val="00B95DCE"/>
    <w:rsid w:val="00B96324"/>
    <w:rsid w:val="00B9666C"/>
    <w:rsid w:val="00B9675B"/>
    <w:rsid w:val="00B96907"/>
    <w:rsid w:val="00B969ED"/>
    <w:rsid w:val="00B977AF"/>
    <w:rsid w:val="00B978EF"/>
    <w:rsid w:val="00B97A9B"/>
    <w:rsid w:val="00B97FD3"/>
    <w:rsid w:val="00BA08D8"/>
    <w:rsid w:val="00BA0DAD"/>
    <w:rsid w:val="00BA1EA5"/>
    <w:rsid w:val="00BA21B8"/>
    <w:rsid w:val="00BA23D0"/>
    <w:rsid w:val="00BA2DE0"/>
    <w:rsid w:val="00BA2F43"/>
    <w:rsid w:val="00BA2FAD"/>
    <w:rsid w:val="00BA3668"/>
    <w:rsid w:val="00BA37DA"/>
    <w:rsid w:val="00BA3868"/>
    <w:rsid w:val="00BA4219"/>
    <w:rsid w:val="00BA4355"/>
    <w:rsid w:val="00BA46E9"/>
    <w:rsid w:val="00BA498A"/>
    <w:rsid w:val="00BA4A78"/>
    <w:rsid w:val="00BA4B5D"/>
    <w:rsid w:val="00BA562F"/>
    <w:rsid w:val="00BA5E0B"/>
    <w:rsid w:val="00BA5FDD"/>
    <w:rsid w:val="00BA601F"/>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028"/>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0CDE"/>
    <w:rsid w:val="00BC12BF"/>
    <w:rsid w:val="00BC14B0"/>
    <w:rsid w:val="00BC1EC0"/>
    <w:rsid w:val="00BC1F6A"/>
    <w:rsid w:val="00BC22AB"/>
    <w:rsid w:val="00BC2F31"/>
    <w:rsid w:val="00BC2FA7"/>
    <w:rsid w:val="00BC325E"/>
    <w:rsid w:val="00BC3AC7"/>
    <w:rsid w:val="00BC5A02"/>
    <w:rsid w:val="00BC5FCE"/>
    <w:rsid w:val="00BC60A7"/>
    <w:rsid w:val="00BC6107"/>
    <w:rsid w:val="00BC70F0"/>
    <w:rsid w:val="00BC7173"/>
    <w:rsid w:val="00BC7C50"/>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A98"/>
    <w:rsid w:val="00BE0B1E"/>
    <w:rsid w:val="00BE0D88"/>
    <w:rsid w:val="00BE1500"/>
    <w:rsid w:val="00BE1813"/>
    <w:rsid w:val="00BE1DC4"/>
    <w:rsid w:val="00BE1FC9"/>
    <w:rsid w:val="00BE306B"/>
    <w:rsid w:val="00BE31E2"/>
    <w:rsid w:val="00BE396C"/>
    <w:rsid w:val="00BE3C74"/>
    <w:rsid w:val="00BE3D55"/>
    <w:rsid w:val="00BE4D18"/>
    <w:rsid w:val="00BE5B95"/>
    <w:rsid w:val="00BE6406"/>
    <w:rsid w:val="00BE655F"/>
    <w:rsid w:val="00BE6A3E"/>
    <w:rsid w:val="00BE6CAE"/>
    <w:rsid w:val="00BE6D27"/>
    <w:rsid w:val="00BE6EF0"/>
    <w:rsid w:val="00BE701D"/>
    <w:rsid w:val="00BE7073"/>
    <w:rsid w:val="00BE771A"/>
    <w:rsid w:val="00BE7831"/>
    <w:rsid w:val="00BF0265"/>
    <w:rsid w:val="00BF029F"/>
    <w:rsid w:val="00BF0613"/>
    <w:rsid w:val="00BF0A13"/>
    <w:rsid w:val="00BF0A96"/>
    <w:rsid w:val="00BF1ADE"/>
    <w:rsid w:val="00BF241F"/>
    <w:rsid w:val="00BF257B"/>
    <w:rsid w:val="00BF2678"/>
    <w:rsid w:val="00BF2CC3"/>
    <w:rsid w:val="00BF2F52"/>
    <w:rsid w:val="00BF32A5"/>
    <w:rsid w:val="00BF34DA"/>
    <w:rsid w:val="00BF3769"/>
    <w:rsid w:val="00BF3F54"/>
    <w:rsid w:val="00BF41BC"/>
    <w:rsid w:val="00BF41C6"/>
    <w:rsid w:val="00BF42D9"/>
    <w:rsid w:val="00BF4B45"/>
    <w:rsid w:val="00BF4DA4"/>
    <w:rsid w:val="00BF4DDC"/>
    <w:rsid w:val="00BF5009"/>
    <w:rsid w:val="00BF5A07"/>
    <w:rsid w:val="00BF61B6"/>
    <w:rsid w:val="00BF67A5"/>
    <w:rsid w:val="00BF67EA"/>
    <w:rsid w:val="00BF689C"/>
    <w:rsid w:val="00BF6D9F"/>
    <w:rsid w:val="00BF712B"/>
    <w:rsid w:val="00BF7AAB"/>
    <w:rsid w:val="00BF7DA2"/>
    <w:rsid w:val="00C001EA"/>
    <w:rsid w:val="00C00A1E"/>
    <w:rsid w:val="00C01145"/>
    <w:rsid w:val="00C0117F"/>
    <w:rsid w:val="00C01400"/>
    <w:rsid w:val="00C0143A"/>
    <w:rsid w:val="00C01D64"/>
    <w:rsid w:val="00C0208D"/>
    <w:rsid w:val="00C02A66"/>
    <w:rsid w:val="00C03CCA"/>
    <w:rsid w:val="00C043E7"/>
    <w:rsid w:val="00C04446"/>
    <w:rsid w:val="00C0457B"/>
    <w:rsid w:val="00C0595F"/>
    <w:rsid w:val="00C059D0"/>
    <w:rsid w:val="00C05B3C"/>
    <w:rsid w:val="00C05D7D"/>
    <w:rsid w:val="00C0662B"/>
    <w:rsid w:val="00C06B9B"/>
    <w:rsid w:val="00C0772D"/>
    <w:rsid w:val="00C079E5"/>
    <w:rsid w:val="00C07A74"/>
    <w:rsid w:val="00C07E9D"/>
    <w:rsid w:val="00C10529"/>
    <w:rsid w:val="00C10922"/>
    <w:rsid w:val="00C10A8D"/>
    <w:rsid w:val="00C10B5B"/>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7B1"/>
    <w:rsid w:val="00C15BB8"/>
    <w:rsid w:val="00C15D44"/>
    <w:rsid w:val="00C15F4A"/>
    <w:rsid w:val="00C16EDF"/>
    <w:rsid w:val="00C17B92"/>
    <w:rsid w:val="00C17D70"/>
    <w:rsid w:val="00C17EB6"/>
    <w:rsid w:val="00C201A1"/>
    <w:rsid w:val="00C20255"/>
    <w:rsid w:val="00C208BB"/>
    <w:rsid w:val="00C20A79"/>
    <w:rsid w:val="00C2166C"/>
    <w:rsid w:val="00C21B8A"/>
    <w:rsid w:val="00C21BAF"/>
    <w:rsid w:val="00C222E7"/>
    <w:rsid w:val="00C22644"/>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4F6D"/>
    <w:rsid w:val="00C2531A"/>
    <w:rsid w:val="00C25830"/>
    <w:rsid w:val="00C25B40"/>
    <w:rsid w:val="00C2691E"/>
    <w:rsid w:val="00C26B09"/>
    <w:rsid w:val="00C27181"/>
    <w:rsid w:val="00C272FC"/>
    <w:rsid w:val="00C2767E"/>
    <w:rsid w:val="00C27F1C"/>
    <w:rsid w:val="00C3019A"/>
    <w:rsid w:val="00C30338"/>
    <w:rsid w:val="00C303D6"/>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2FC3"/>
    <w:rsid w:val="00C43269"/>
    <w:rsid w:val="00C433AB"/>
    <w:rsid w:val="00C439C0"/>
    <w:rsid w:val="00C43A9E"/>
    <w:rsid w:val="00C43CF1"/>
    <w:rsid w:val="00C43F4B"/>
    <w:rsid w:val="00C45A6A"/>
    <w:rsid w:val="00C46EBD"/>
    <w:rsid w:val="00C474D6"/>
    <w:rsid w:val="00C475C9"/>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994"/>
    <w:rsid w:val="00C65ED3"/>
    <w:rsid w:val="00C66D50"/>
    <w:rsid w:val="00C66DE3"/>
    <w:rsid w:val="00C6747C"/>
    <w:rsid w:val="00C6780A"/>
    <w:rsid w:val="00C67A05"/>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A2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3D52"/>
    <w:rsid w:val="00CA418D"/>
    <w:rsid w:val="00CA42A7"/>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5D"/>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5F33"/>
    <w:rsid w:val="00CB60BA"/>
    <w:rsid w:val="00CB638F"/>
    <w:rsid w:val="00CB646D"/>
    <w:rsid w:val="00CB7186"/>
    <w:rsid w:val="00CB75F3"/>
    <w:rsid w:val="00CB7704"/>
    <w:rsid w:val="00CB7A4C"/>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41B"/>
    <w:rsid w:val="00CD15A0"/>
    <w:rsid w:val="00CD1958"/>
    <w:rsid w:val="00CD24F3"/>
    <w:rsid w:val="00CD2A54"/>
    <w:rsid w:val="00CD2C11"/>
    <w:rsid w:val="00CD2E13"/>
    <w:rsid w:val="00CD3164"/>
    <w:rsid w:val="00CD32E9"/>
    <w:rsid w:val="00CD371D"/>
    <w:rsid w:val="00CD3A22"/>
    <w:rsid w:val="00CD3EFB"/>
    <w:rsid w:val="00CD41C4"/>
    <w:rsid w:val="00CD41F3"/>
    <w:rsid w:val="00CD4396"/>
    <w:rsid w:val="00CD4508"/>
    <w:rsid w:val="00CD45F0"/>
    <w:rsid w:val="00CD4907"/>
    <w:rsid w:val="00CD4C44"/>
    <w:rsid w:val="00CD5041"/>
    <w:rsid w:val="00CD5063"/>
    <w:rsid w:val="00CD6572"/>
    <w:rsid w:val="00CD70D1"/>
    <w:rsid w:val="00CD77C0"/>
    <w:rsid w:val="00CD7C95"/>
    <w:rsid w:val="00CD7CAA"/>
    <w:rsid w:val="00CE0CF4"/>
    <w:rsid w:val="00CE1300"/>
    <w:rsid w:val="00CE1480"/>
    <w:rsid w:val="00CE17F1"/>
    <w:rsid w:val="00CE2110"/>
    <w:rsid w:val="00CE27AF"/>
    <w:rsid w:val="00CE2A26"/>
    <w:rsid w:val="00CE2A9D"/>
    <w:rsid w:val="00CE2B30"/>
    <w:rsid w:val="00CE2C0C"/>
    <w:rsid w:val="00CE2D8D"/>
    <w:rsid w:val="00CE3334"/>
    <w:rsid w:val="00CE35C3"/>
    <w:rsid w:val="00CE382A"/>
    <w:rsid w:val="00CE3A15"/>
    <w:rsid w:val="00CE40A3"/>
    <w:rsid w:val="00CE443F"/>
    <w:rsid w:val="00CE4684"/>
    <w:rsid w:val="00CE4814"/>
    <w:rsid w:val="00CE4AAB"/>
    <w:rsid w:val="00CE4AE9"/>
    <w:rsid w:val="00CE4B25"/>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322"/>
    <w:rsid w:val="00CF59FF"/>
    <w:rsid w:val="00CF5C8F"/>
    <w:rsid w:val="00CF6578"/>
    <w:rsid w:val="00CF6A06"/>
    <w:rsid w:val="00CF6C26"/>
    <w:rsid w:val="00CF6E6B"/>
    <w:rsid w:val="00CF6EB9"/>
    <w:rsid w:val="00CF738B"/>
    <w:rsid w:val="00CF7CF0"/>
    <w:rsid w:val="00D00310"/>
    <w:rsid w:val="00D00716"/>
    <w:rsid w:val="00D00CE8"/>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6893"/>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0CF"/>
    <w:rsid w:val="00D206A1"/>
    <w:rsid w:val="00D2093A"/>
    <w:rsid w:val="00D20B55"/>
    <w:rsid w:val="00D210B1"/>
    <w:rsid w:val="00D21637"/>
    <w:rsid w:val="00D21DC7"/>
    <w:rsid w:val="00D21E05"/>
    <w:rsid w:val="00D21E2C"/>
    <w:rsid w:val="00D21E90"/>
    <w:rsid w:val="00D21F0E"/>
    <w:rsid w:val="00D22108"/>
    <w:rsid w:val="00D22170"/>
    <w:rsid w:val="00D22FE5"/>
    <w:rsid w:val="00D235B0"/>
    <w:rsid w:val="00D23848"/>
    <w:rsid w:val="00D24E84"/>
    <w:rsid w:val="00D25076"/>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954"/>
    <w:rsid w:val="00D32B64"/>
    <w:rsid w:val="00D32CAD"/>
    <w:rsid w:val="00D3339A"/>
    <w:rsid w:val="00D3340B"/>
    <w:rsid w:val="00D335F4"/>
    <w:rsid w:val="00D33612"/>
    <w:rsid w:val="00D339DF"/>
    <w:rsid w:val="00D33B42"/>
    <w:rsid w:val="00D33CB0"/>
    <w:rsid w:val="00D343B6"/>
    <w:rsid w:val="00D34883"/>
    <w:rsid w:val="00D348F8"/>
    <w:rsid w:val="00D34F29"/>
    <w:rsid w:val="00D35382"/>
    <w:rsid w:val="00D355BA"/>
    <w:rsid w:val="00D356D0"/>
    <w:rsid w:val="00D35EB8"/>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959"/>
    <w:rsid w:val="00D42C12"/>
    <w:rsid w:val="00D42FCE"/>
    <w:rsid w:val="00D434ED"/>
    <w:rsid w:val="00D43697"/>
    <w:rsid w:val="00D438E2"/>
    <w:rsid w:val="00D4391C"/>
    <w:rsid w:val="00D44572"/>
    <w:rsid w:val="00D446A0"/>
    <w:rsid w:val="00D44B9B"/>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1C4A"/>
    <w:rsid w:val="00D52340"/>
    <w:rsid w:val="00D530FC"/>
    <w:rsid w:val="00D533DF"/>
    <w:rsid w:val="00D53526"/>
    <w:rsid w:val="00D535CD"/>
    <w:rsid w:val="00D538AE"/>
    <w:rsid w:val="00D53D54"/>
    <w:rsid w:val="00D53EA7"/>
    <w:rsid w:val="00D5420E"/>
    <w:rsid w:val="00D5457F"/>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2C42"/>
    <w:rsid w:val="00D63065"/>
    <w:rsid w:val="00D63761"/>
    <w:rsid w:val="00D6432B"/>
    <w:rsid w:val="00D64F19"/>
    <w:rsid w:val="00D65C1D"/>
    <w:rsid w:val="00D65EFF"/>
    <w:rsid w:val="00D660C0"/>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339"/>
    <w:rsid w:val="00DA1791"/>
    <w:rsid w:val="00DA2148"/>
    <w:rsid w:val="00DA2643"/>
    <w:rsid w:val="00DA2806"/>
    <w:rsid w:val="00DA2B63"/>
    <w:rsid w:val="00DA2F89"/>
    <w:rsid w:val="00DA3009"/>
    <w:rsid w:val="00DA322F"/>
    <w:rsid w:val="00DA343A"/>
    <w:rsid w:val="00DA3B3E"/>
    <w:rsid w:val="00DA3E70"/>
    <w:rsid w:val="00DA3FE6"/>
    <w:rsid w:val="00DA4269"/>
    <w:rsid w:val="00DA4602"/>
    <w:rsid w:val="00DA483D"/>
    <w:rsid w:val="00DA48D1"/>
    <w:rsid w:val="00DA50A0"/>
    <w:rsid w:val="00DA5240"/>
    <w:rsid w:val="00DA578F"/>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779"/>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B85"/>
    <w:rsid w:val="00DB5DEC"/>
    <w:rsid w:val="00DB611C"/>
    <w:rsid w:val="00DB6170"/>
    <w:rsid w:val="00DB61C0"/>
    <w:rsid w:val="00DB65F1"/>
    <w:rsid w:val="00DB66BF"/>
    <w:rsid w:val="00DB69BF"/>
    <w:rsid w:val="00DB6F12"/>
    <w:rsid w:val="00DB7334"/>
    <w:rsid w:val="00DB77E7"/>
    <w:rsid w:val="00DB796C"/>
    <w:rsid w:val="00DB7B57"/>
    <w:rsid w:val="00DB7DA1"/>
    <w:rsid w:val="00DB7E56"/>
    <w:rsid w:val="00DC02E9"/>
    <w:rsid w:val="00DC030A"/>
    <w:rsid w:val="00DC05E6"/>
    <w:rsid w:val="00DC07C6"/>
    <w:rsid w:val="00DC08D9"/>
    <w:rsid w:val="00DC17E3"/>
    <w:rsid w:val="00DC1C69"/>
    <w:rsid w:val="00DC1DD8"/>
    <w:rsid w:val="00DC1F2E"/>
    <w:rsid w:val="00DC213F"/>
    <w:rsid w:val="00DC224E"/>
    <w:rsid w:val="00DC2771"/>
    <w:rsid w:val="00DC2BB5"/>
    <w:rsid w:val="00DC2E11"/>
    <w:rsid w:val="00DC2F52"/>
    <w:rsid w:val="00DC3663"/>
    <w:rsid w:val="00DC36A6"/>
    <w:rsid w:val="00DC391B"/>
    <w:rsid w:val="00DC3AF2"/>
    <w:rsid w:val="00DC3F84"/>
    <w:rsid w:val="00DC4231"/>
    <w:rsid w:val="00DC47DC"/>
    <w:rsid w:val="00DC4D35"/>
    <w:rsid w:val="00DC4E88"/>
    <w:rsid w:val="00DC56F7"/>
    <w:rsid w:val="00DC5D8C"/>
    <w:rsid w:val="00DC6024"/>
    <w:rsid w:val="00DC6118"/>
    <w:rsid w:val="00DC61CB"/>
    <w:rsid w:val="00DC6682"/>
    <w:rsid w:val="00DC6C88"/>
    <w:rsid w:val="00DC6F9C"/>
    <w:rsid w:val="00DC72E3"/>
    <w:rsid w:val="00DC7379"/>
    <w:rsid w:val="00DC737D"/>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3B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CB8"/>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77C"/>
    <w:rsid w:val="00DF3A53"/>
    <w:rsid w:val="00DF3CD7"/>
    <w:rsid w:val="00DF3FB6"/>
    <w:rsid w:val="00DF4449"/>
    <w:rsid w:val="00DF5317"/>
    <w:rsid w:val="00DF567C"/>
    <w:rsid w:val="00DF608E"/>
    <w:rsid w:val="00DF6582"/>
    <w:rsid w:val="00DF676D"/>
    <w:rsid w:val="00DF6A07"/>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3CF8"/>
    <w:rsid w:val="00E15088"/>
    <w:rsid w:val="00E15460"/>
    <w:rsid w:val="00E154F9"/>
    <w:rsid w:val="00E15DA7"/>
    <w:rsid w:val="00E15E09"/>
    <w:rsid w:val="00E15FEC"/>
    <w:rsid w:val="00E161A5"/>
    <w:rsid w:val="00E164F1"/>
    <w:rsid w:val="00E165B6"/>
    <w:rsid w:val="00E167F7"/>
    <w:rsid w:val="00E17683"/>
    <w:rsid w:val="00E1776F"/>
    <w:rsid w:val="00E178EB"/>
    <w:rsid w:val="00E17A7E"/>
    <w:rsid w:val="00E17D2E"/>
    <w:rsid w:val="00E20861"/>
    <w:rsid w:val="00E20D5D"/>
    <w:rsid w:val="00E21000"/>
    <w:rsid w:val="00E2165E"/>
    <w:rsid w:val="00E21A42"/>
    <w:rsid w:val="00E229EB"/>
    <w:rsid w:val="00E22E7C"/>
    <w:rsid w:val="00E23013"/>
    <w:rsid w:val="00E231FF"/>
    <w:rsid w:val="00E238C4"/>
    <w:rsid w:val="00E23BA9"/>
    <w:rsid w:val="00E2452F"/>
    <w:rsid w:val="00E24931"/>
    <w:rsid w:val="00E24EC5"/>
    <w:rsid w:val="00E25874"/>
    <w:rsid w:val="00E25C90"/>
    <w:rsid w:val="00E25E34"/>
    <w:rsid w:val="00E260D2"/>
    <w:rsid w:val="00E26A1E"/>
    <w:rsid w:val="00E27089"/>
    <w:rsid w:val="00E2745A"/>
    <w:rsid w:val="00E27543"/>
    <w:rsid w:val="00E2786B"/>
    <w:rsid w:val="00E278B4"/>
    <w:rsid w:val="00E3015A"/>
    <w:rsid w:val="00E303DA"/>
    <w:rsid w:val="00E3042F"/>
    <w:rsid w:val="00E3062F"/>
    <w:rsid w:val="00E307E0"/>
    <w:rsid w:val="00E30847"/>
    <w:rsid w:val="00E31025"/>
    <w:rsid w:val="00E315FF"/>
    <w:rsid w:val="00E317C2"/>
    <w:rsid w:val="00E31D7C"/>
    <w:rsid w:val="00E31F08"/>
    <w:rsid w:val="00E32044"/>
    <w:rsid w:val="00E32754"/>
    <w:rsid w:val="00E331F7"/>
    <w:rsid w:val="00E33AF2"/>
    <w:rsid w:val="00E344F0"/>
    <w:rsid w:val="00E34E45"/>
    <w:rsid w:val="00E3516F"/>
    <w:rsid w:val="00E35C61"/>
    <w:rsid w:val="00E360E9"/>
    <w:rsid w:val="00E363AE"/>
    <w:rsid w:val="00E3641E"/>
    <w:rsid w:val="00E3678D"/>
    <w:rsid w:val="00E368B2"/>
    <w:rsid w:val="00E37458"/>
    <w:rsid w:val="00E37905"/>
    <w:rsid w:val="00E37DA1"/>
    <w:rsid w:val="00E400DF"/>
    <w:rsid w:val="00E40247"/>
    <w:rsid w:val="00E405F4"/>
    <w:rsid w:val="00E408C7"/>
    <w:rsid w:val="00E40985"/>
    <w:rsid w:val="00E409DC"/>
    <w:rsid w:val="00E40A70"/>
    <w:rsid w:val="00E40BBA"/>
    <w:rsid w:val="00E40DA5"/>
    <w:rsid w:val="00E41230"/>
    <w:rsid w:val="00E412C6"/>
    <w:rsid w:val="00E4188B"/>
    <w:rsid w:val="00E41A30"/>
    <w:rsid w:val="00E41BBF"/>
    <w:rsid w:val="00E41F48"/>
    <w:rsid w:val="00E42221"/>
    <w:rsid w:val="00E425B9"/>
    <w:rsid w:val="00E42AD2"/>
    <w:rsid w:val="00E42EF9"/>
    <w:rsid w:val="00E42F0C"/>
    <w:rsid w:val="00E42F33"/>
    <w:rsid w:val="00E42FC9"/>
    <w:rsid w:val="00E432CB"/>
    <w:rsid w:val="00E438B7"/>
    <w:rsid w:val="00E43B10"/>
    <w:rsid w:val="00E43DDA"/>
    <w:rsid w:val="00E43FB9"/>
    <w:rsid w:val="00E441D8"/>
    <w:rsid w:val="00E44311"/>
    <w:rsid w:val="00E44A36"/>
    <w:rsid w:val="00E44EFD"/>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AED"/>
    <w:rsid w:val="00E52B6A"/>
    <w:rsid w:val="00E52FE0"/>
    <w:rsid w:val="00E5355B"/>
    <w:rsid w:val="00E53A5D"/>
    <w:rsid w:val="00E53D3A"/>
    <w:rsid w:val="00E53F3E"/>
    <w:rsid w:val="00E543CC"/>
    <w:rsid w:val="00E544C6"/>
    <w:rsid w:val="00E54826"/>
    <w:rsid w:val="00E54934"/>
    <w:rsid w:val="00E549DD"/>
    <w:rsid w:val="00E54D32"/>
    <w:rsid w:val="00E55430"/>
    <w:rsid w:val="00E55662"/>
    <w:rsid w:val="00E558D2"/>
    <w:rsid w:val="00E55A71"/>
    <w:rsid w:val="00E55D20"/>
    <w:rsid w:val="00E5648B"/>
    <w:rsid w:val="00E566D3"/>
    <w:rsid w:val="00E56C66"/>
    <w:rsid w:val="00E56CFF"/>
    <w:rsid w:val="00E57328"/>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19A"/>
    <w:rsid w:val="00E6567A"/>
    <w:rsid w:val="00E65B3A"/>
    <w:rsid w:val="00E65CB8"/>
    <w:rsid w:val="00E65D5A"/>
    <w:rsid w:val="00E65F46"/>
    <w:rsid w:val="00E672E7"/>
    <w:rsid w:val="00E6784F"/>
    <w:rsid w:val="00E67AF3"/>
    <w:rsid w:val="00E67EA8"/>
    <w:rsid w:val="00E701A9"/>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2D27"/>
    <w:rsid w:val="00E83760"/>
    <w:rsid w:val="00E83CA1"/>
    <w:rsid w:val="00E847D2"/>
    <w:rsid w:val="00E84E26"/>
    <w:rsid w:val="00E85139"/>
    <w:rsid w:val="00E8517E"/>
    <w:rsid w:val="00E8528C"/>
    <w:rsid w:val="00E8540E"/>
    <w:rsid w:val="00E85572"/>
    <w:rsid w:val="00E85A76"/>
    <w:rsid w:val="00E85AE3"/>
    <w:rsid w:val="00E8622F"/>
    <w:rsid w:val="00E86CB1"/>
    <w:rsid w:val="00E8714D"/>
    <w:rsid w:val="00E8742A"/>
    <w:rsid w:val="00E875BE"/>
    <w:rsid w:val="00E87D8A"/>
    <w:rsid w:val="00E9018C"/>
    <w:rsid w:val="00E901B4"/>
    <w:rsid w:val="00E9073C"/>
    <w:rsid w:val="00E90844"/>
    <w:rsid w:val="00E90897"/>
    <w:rsid w:val="00E90DC5"/>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AAD"/>
    <w:rsid w:val="00E93AEF"/>
    <w:rsid w:val="00E93B9E"/>
    <w:rsid w:val="00E93D8E"/>
    <w:rsid w:val="00E93E81"/>
    <w:rsid w:val="00E940B4"/>
    <w:rsid w:val="00E94222"/>
    <w:rsid w:val="00E94231"/>
    <w:rsid w:val="00E943C1"/>
    <w:rsid w:val="00E94727"/>
    <w:rsid w:val="00E949E2"/>
    <w:rsid w:val="00E950C3"/>
    <w:rsid w:val="00E956B7"/>
    <w:rsid w:val="00E957E4"/>
    <w:rsid w:val="00E959CE"/>
    <w:rsid w:val="00E95BDD"/>
    <w:rsid w:val="00E95C39"/>
    <w:rsid w:val="00E9617A"/>
    <w:rsid w:val="00E961FD"/>
    <w:rsid w:val="00E96666"/>
    <w:rsid w:val="00E96692"/>
    <w:rsid w:val="00E96769"/>
    <w:rsid w:val="00E96897"/>
    <w:rsid w:val="00E9770E"/>
    <w:rsid w:val="00EA0BA7"/>
    <w:rsid w:val="00EA1114"/>
    <w:rsid w:val="00EA17A8"/>
    <w:rsid w:val="00EA1C34"/>
    <w:rsid w:val="00EA250E"/>
    <w:rsid w:val="00EA26DF"/>
    <w:rsid w:val="00EA2AC5"/>
    <w:rsid w:val="00EA35DD"/>
    <w:rsid w:val="00EA3851"/>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039"/>
    <w:rsid w:val="00EC0337"/>
    <w:rsid w:val="00EC05E7"/>
    <w:rsid w:val="00EC07FC"/>
    <w:rsid w:val="00EC0CDE"/>
    <w:rsid w:val="00EC0F3B"/>
    <w:rsid w:val="00EC0F52"/>
    <w:rsid w:val="00EC1492"/>
    <w:rsid w:val="00EC15AC"/>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733"/>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069"/>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A61"/>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371"/>
    <w:rsid w:val="00F23468"/>
    <w:rsid w:val="00F23606"/>
    <w:rsid w:val="00F239B8"/>
    <w:rsid w:val="00F23A76"/>
    <w:rsid w:val="00F23F37"/>
    <w:rsid w:val="00F242EB"/>
    <w:rsid w:val="00F247A0"/>
    <w:rsid w:val="00F248FC"/>
    <w:rsid w:val="00F253D6"/>
    <w:rsid w:val="00F25D5F"/>
    <w:rsid w:val="00F2602C"/>
    <w:rsid w:val="00F260FE"/>
    <w:rsid w:val="00F2681C"/>
    <w:rsid w:val="00F26A92"/>
    <w:rsid w:val="00F27095"/>
    <w:rsid w:val="00F270C8"/>
    <w:rsid w:val="00F278C0"/>
    <w:rsid w:val="00F27C04"/>
    <w:rsid w:val="00F27D47"/>
    <w:rsid w:val="00F27DF7"/>
    <w:rsid w:val="00F3000B"/>
    <w:rsid w:val="00F304E2"/>
    <w:rsid w:val="00F3124B"/>
    <w:rsid w:val="00F31440"/>
    <w:rsid w:val="00F32217"/>
    <w:rsid w:val="00F324D2"/>
    <w:rsid w:val="00F32BDF"/>
    <w:rsid w:val="00F32E68"/>
    <w:rsid w:val="00F3306B"/>
    <w:rsid w:val="00F339E9"/>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2D48"/>
    <w:rsid w:val="00F42F1C"/>
    <w:rsid w:val="00F431D1"/>
    <w:rsid w:val="00F43FFF"/>
    <w:rsid w:val="00F44C26"/>
    <w:rsid w:val="00F456AD"/>
    <w:rsid w:val="00F457AC"/>
    <w:rsid w:val="00F457F8"/>
    <w:rsid w:val="00F45B41"/>
    <w:rsid w:val="00F46619"/>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739"/>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EEC"/>
    <w:rsid w:val="00F57F74"/>
    <w:rsid w:val="00F60328"/>
    <w:rsid w:val="00F6077A"/>
    <w:rsid w:val="00F60C20"/>
    <w:rsid w:val="00F60DED"/>
    <w:rsid w:val="00F612EE"/>
    <w:rsid w:val="00F6134F"/>
    <w:rsid w:val="00F61669"/>
    <w:rsid w:val="00F61AF0"/>
    <w:rsid w:val="00F61B18"/>
    <w:rsid w:val="00F626BF"/>
    <w:rsid w:val="00F62A8D"/>
    <w:rsid w:val="00F62CD5"/>
    <w:rsid w:val="00F62FD9"/>
    <w:rsid w:val="00F63BCF"/>
    <w:rsid w:val="00F63D01"/>
    <w:rsid w:val="00F645A9"/>
    <w:rsid w:val="00F64B43"/>
    <w:rsid w:val="00F64D1C"/>
    <w:rsid w:val="00F64DF3"/>
    <w:rsid w:val="00F64F99"/>
    <w:rsid w:val="00F64FDE"/>
    <w:rsid w:val="00F65390"/>
    <w:rsid w:val="00F65C16"/>
    <w:rsid w:val="00F65E9A"/>
    <w:rsid w:val="00F668E4"/>
    <w:rsid w:val="00F66972"/>
    <w:rsid w:val="00F66F8D"/>
    <w:rsid w:val="00F6735F"/>
    <w:rsid w:val="00F70137"/>
    <w:rsid w:val="00F70626"/>
    <w:rsid w:val="00F7070C"/>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77FA5"/>
    <w:rsid w:val="00F803AD"/>
    <w:rsid w:val="00F81103"/>
    <w:rsid w:val="00F81B58"/>
    <w:rsid w:val="00F82609"/>
    <w:rsid w:val="00F826AA"/>
    <w:rsid w:val="00F82C54"/>
    <w:rsid w:val="00F83602"/>
    <w:rsid w:val="00F837A5"/>
    <w:rsid w:val="00F837C2"/>
    <w:rsid w:val="00F839C2"/>
    <w:rsid w:val="00F839D8"/>
    <w:rsid w:val="00F83E7A"/>
    <w:rsid w:val="00F83E86"/>
    <w:rsid w:val="00F84235"/>
    <w:rsid w:val="00F8476D"/>
    <w:rsid w:val="00F8493C"/>
    <w:rsid w:val="00F84AE8"/>
    <w:rsid w:val="00F854AE"/>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18C8"/>
    <w:rsid w:val="00F9272F"/>
    <w:rsid w:val="00F92905"/>
    <w:rsid w:val="00F92949"/>
    <w:rsid w:val="00F93F22"/>
    <w:rsid w:val="00F94265"/>
    <w:rsid w:val="00F951E5"/>
    <w:rsid w:val="00F953F1"/>
    <w:rsid w:val="00F96AD7"/>
    <w:rsid w:val="00F973C9"/>
    <w:rsid w:val="00F97833"/>
    <w:rsid w:val="00FA0055"/>
    <w:rsid w:val="00FA0407"/>
    <w:rsid w:val="00FA1598"/>
    <w:rsid w:val="00FA19E2"/>
    <w:rsid w:val="00FA24FA"/>
    <w:rsid w:val="00FA25C7"/>
    <w:rsid w:val="00FA29F4"/>
    <w:rsid w:val="00FA3155"/>
    <w:rsid w:val="00FA3738"/>
    <w:rsid w:val="00FA38AC"/>
    <w:rsid w:val="00FA4124"/>
    <w:rsid w:val="00FA419F"/>
    <w:rsid w:val="00FA446E"/>
    <w:rsid w:val="00FA471D"/>
    <w:rsid w:val="00FA4FC3"/>
    <w:rsid w:val="00FA5161"/>
    <w:rsid w:val="00FA561D"/>
    <w:rsid w:val="00FA6473"/>
    <w:rsid w:val="00FA6877"/>
    <w:rsid w:val="00FA69E1"/>
    <w:rsid w:val="00FA6FED"/>
    <w:rsid w:val="00FA7044"/>
    <w:rsid w:val="00FA716B"/>
    <w:rsid w:val="00FA72CF"/>
    <w:rsid w:val="00FA72E8"/>
    <w:rsid w:val="00FA746D"/>
    <w:rsid w:val="00FA7DD1"/>
    <w:rsid w:val="00FB179A"/>
    <w:rsid w:val="00FB1AE5"/>
    <w:rsid w:val="00FB1CCB"/>
    <w:rsid w:val="00FB20A1"/>
    <w:rsid w:val="00FB25DA"/>
    <w:rsid w:val="00FB294E"/>
    <w:rsid w:val="00FB2FCF"/>
    <w:rsid w:val="00FB3ADA"/>
    <w:rsid w:val="00FB3C07"/>
    <w:rsid w:val="00FB4200"/>
    <w:rsid w:val="00FB4252"/>
    <w:rsid w:val="00FB47FF"/>
    <w:rsid w:val="00FB4823"/>
    <w:rsid w:val="00FB4F86"/>
    <w:rsid w:val="00FB5073"/>
    <w:rsid w:val="00FB51E6"/>
    <w:rsid w:val="00FB5527"/>
    <w:rsid w:val="00FB581A"/>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744"/>
    <w:rsid w:val="00FC1A96"/>
    <w:rsid w:val="00FC22A5"/>
    <w:rsid w:val="00FC2339"/>
    <w:rsid w:val="00FC2655"/>
    <w:rsid w:val="00FC3C20"/>
    <w:rsid w:val="00FC3DEC"/>
    <w:rsid w:val="00FC3E28"/>
    <w:rsid w:val="00FC4027"/>
    <w:rsid w:val="00FC415C"/>
    <w:rsid w:val="00FC4E3B"/>
    <w:rsid w:val="00FC5155"/>
    <w:rsid w:val="00FC5317"/>
    <w:rsid w:val="00FC54DB"/>
    <w:rsid w:val="00FC5555"/>
    <w:rsid w:val="00FC6956"/>
    <w:rsid w:val="00FC6BA9"/>
    <w:rsid w:val="00FC72E2"/>
    <w:rsid w:val="00FC75EB"/>
    <w:rsid w:val="00FC785F"/>
    <w:rsid w:val="00FC7AE6"/>
    <w:rsid w:val="00FD03E8"/>
    <w:rsid w:val="00FD0E46"/>
    <w:rsid w:val="00FD1490"/>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31F"/>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3F2B6669"/>
    <w:rsid w:val="42A59E25"/>
    <w:rsid w:val="4ED059CB"/>
    <w:rsid w:val="510BB26D"/>
    <w:rsid w:val="7AE836A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42C63274-3589-47AB-B0FB-2D22F85D5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CC1"/>
    <w:pPr>
      <w:spacing w:before="120" w:after="120"/>
    </w:pPr>
    <w:rPr>
      <w:rFonts w:ascii="Open Sans" w:hAnsi="Open Sans"/>
      <w:sz w:val="20"/>
    </w:rPr>
  </w:style>
  <w:style w:type="paragraph" w:styleId="Overskrift1">
    <w:name w:val="heading 1"/>
    <w:basedOn w:val="Normal"/>
    <w:next w:val="Normal"/>
    <w:link w:val="Overskrift1Tegn"/>
    <w:autoRedefine/>
    <w:uiPriority w:val="9"/>
    <w:qFormat/>
    <w:rsid w:val="00A62412"/>
    <w:pPr>
      <w:keepNext/>
      <w:keepLines/>
      <w:spacing w:before="600" w:after="240"/>
      <w:outlineLvl w:val="0"/>
    </w:pPr>
    <w:rPr>
      <w:rFonts w:ascii="Arial" w:eastAsia="Times New Roman" w:hAnsi="Arial" w:cs="Arial"/>
      <w:bCs/>
      <w:color w:val="005E5D"/>
      <w:kern w:val="28"/>
      <w:sz w:val="40"/>
      <w:szCs w:val="40"/>
      <w:lang w:eastAsia="nb-NO"/>
    </w:rPr>
  </w:style>
  <w:style w:type="paragraph" w:styleId="Overskrift2">
    <w:name w:val="heading 2"/>
    <w:aliases w:val="Overskrit 2"/>
    <w:basedOn w:val="Normal"/>
    <w:next w:val="Normal"/>
    <w:link w:val="Overskrift2Tegn"/>
    <w:autoRedefine/>
    <w:uiPriority w:val="9"/>
    <w:qFormat/>
    <w:rsid w:val="00507DA4"/>
    <w:pPr>
      <w:keepNext/>
      <w:keepLines/>
      <w:spacing w:before="300"/>
      <w:outlineLvl w:val="1"/>
    </w:pPr>
    <w:rPr>
      <w:rFonts w:eastAsia="Times New Roman" w:cs="Arial"/>
      <w:sz w:val="24"/>
      <w:lang w:eastAsia="nb-NO"/>
    </w:rPr>
  </w:style>
  <w:style w:type="paragraph" w:styleId="Overskrift3">
    <w:name w:val="heading 3"/>
    <w:basedOn w:val="Normal"/>
    <w:next w:val="Normal"/>
    <w:link w:val="Overskrift3Tegn"/>
    <w:autoRedefine/>
    <w:uiPriority w:val="9"/>
    <w:qFormat/>
    <w:rsid w:val="00FE531F"/>
    <w:pPr>
      <w:keepNext/>
      <w:keepLines/>
      <w:spacing w:before="240"/>
      <w:outlineLvl w:val="2"/>
    </w:pPr>
    <w:rPr>
      <w:rFonts w:eastAsia="Times New Roman" w:cs="Arial"/>
      <w:bCs/>
      <w:sz w:val="24"/>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uiPriority w:val="9"/>
    <w:qFormat/>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A62412"/>
    <w:rPr>
      <w:rFonts w:ascii="Arial" w:eastAsia="Times New Roman" w:hAnsi="Arial" w:cs="Arial"/>
      <w:bCs/>
      <w:color w:val="005E5D"/>
      <w:kern w:val="28"/>
      <w:sz w:val="40"/>
      <w:szCs w:val="40"/>
      <w:lang w:eastAsia="nb-NO"/>
    </w:rPr>
  </w:style>
  <w:style w:type="character" w:customStyle="1" w:styleId="Overskrift2Tegn">
    <w:name w:val="Overskrift 2 Tegn"/>
    <w:aliases w:val="Overskrit 2 Tegn"/>
    <w:basedOn w:val="Standardskriftforavsnitt"/>
    <w:link w:val="Overskrift2"/>
    <w:rsid w:val="00507DA4"/>
    <w:rPr>
      <w:rFonts w:ascii="Open Sans" w:eastAsia="Times New Roman" w:hAnsi="Open Sans" w:cs="Arial"/>
      <w:lang w:eastAsia="nb-NO"/>
    </w:rPr>
  </w:style>
  <w:style w:type="character" w:customStyle="1" w:styleId="Overskrift3Tegn">
    <w:name w:val="Overskrift 3 Tegn"/>
    <w:basedOn w:val="Standardskriftforavsnitt"/>
    <w:link w:val="Overskrift3"/>
    <w:rsid w:val="00FE531F"/>
    <w:rPr>
      <w:rFonts w:ascii="Open Sans" w:eastAsia="Times New Roman" w:hAnsi="Open Sans" w:cs="Arial"/>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uiPriority w:val="9"/>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uiPriority w:val="99"/>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Cs w:val="20"/>
      <w:lang w:eastAsia="nb-NO"/>
    </w:rPr>
  </w:style>
  <w:style w:type="character" w:customStyle="1" w:styleId="TopptekstTegn">
    <w:name w:val="Topptekst Tegn"/>
    <w:basedOn w:val="Standardskriftforavsnitt"/>
    <w:link w:val="Topptekst"/>
    <w:semiHidden/>
    <w:rsid w:val="00BD2BE3"/>
    <w:rPr>
      <w:rFonts w:ascii="Open Sans" w:eastAsia="Times New Roman" w:hAnsi="Open Sans"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Cs w:val="20"/>
      <w:lang w:eastAsia="nb-NO"/>
    </w:rPr>
  </w:style>
  <w:style w:type="character" w:customStyle="1" w:styleId="BunntekstTegn">
    <w:name w:val="Bunntekst Tegn"/>
    <w:basedOn w:val="Standardskriftforavsnitt"/>
    <w:link w:val="Bunntekst"/>
    <w:semiHidden/>
    <w:rsid w:val="00BD2BE3"/>
    <w:rPr>
      <w:rFonts w:ascii="Open Sans" w:eastAsia="Times New Roman" w:hAnsi="Open Sans"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17550D"/>
    <w:pPr>
      <w:spacing w:line="276" w:lineRule="auto"/>
    </w:pPr>
    <w:rPr>
      <w:b/>
      <w:color w:val="005E5D"/>
      <w:sz w:val="48"/>
      <w:szCs w:val="48"/>
    </w:rPr>
  </w:style>
  <w:style w:type="character" w:customStyle="1" w:styleId="TittelforsideTegn">
    <w:name w:val="Tittel forside Tegn"/>
    <w:basedOn w:val="Standardskriftforavsnitt"/>
    <w:link w:val="Tittelforside"/>
    <w:rsid w:val="0017550D"/>
    <w:rPr>
      <w:rFonts w:ascii="Open Sans" w:hAnsi="Open Sans"/>
      <w:b/>
      <w:color w:val="005E5D"/>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17550D"/>
    <w:rPr>
      <w:color w:val="005E5D"/>
      <w:sz w:val="32"/>
      <w:szCs w:val="32"/>
    </w:rPr>
  </w:style>
  <w:style w:type="character" w:customStyle="1" w:styleId="undertittel2Tegn">
    <w:name w:val="undertittel 2 Tegn"/>
    <w:basedOn w:val="Standardskriftforavsnitt"/>
    <w:link w:val="undertittel2"/>
    <w:rsid w:val="0017550D"/>
    <w:rPr>
      <w:rFonts w:ascii="Open Sans" w:hAnsi="Open Sans"/>
      <w:color w:val="005E5D"/>
      <w:sz w:val="32"/>
      <w:szCs w:val="32"/>
    </w:rPr>
  </w:style>
  <w:style w:type="paragraph" w:customStyle="1" w:styleId="paragraph">
    <w:name w:val="paragraph"/>
    <w:basedOn w:val="Normal"/>
    <w:rsid w:val="00D3340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D3340B"/>
  </w:style>
  <w:style w:type="character" w:customStyle="1" w:styleId="eop">
    <w:name w:val="eop"/>
    <w:basedOn w:val="Standardskriftforavsnitt"/>
    <w:rsid w:val="00D3340B"/>
  </w:style>
  <w:style w:type="character" w:styleId="Omtale">
    <w:name w:val="Mention"/>
    <w:basedOn w:val="Standardskriftforavsnitt"/>
    <w:uiPriority w:val="99"/>
    <w:unhideWhenUsed/>
    <w:rsid w:val="005D094D"/>
    <w:rPr>
      <w:color w:val="2B579A"/>
      <w:shd w:val="clear" w:color="auto" w:fill="E1DFDD"/>
    </w:rPr>
  </w:style>
  <w:style w:type="paragraph" w:styleId="Bildetekst">
    <w:name w:val="caption"/>
    <w:aliases w:val="Figur/Tabell-Nr,Tegn,Figur/Tabell-NrCaption,Figur-tekst"/>
    <w:basedOn w:val="Normal"/>
    <w:next w:val="Normal"/>
    <w:link w:val="BildetekstTegn"/>
    <w:uiPriority w:val="35"/>
    <w:qFormat/>
    <w:rsid w:val="001E1532"/>
    <w:pPr>
      <w:spacing w:before="160" w:after="160" w:line="240" w:lineRule="exact"/>
    </w:pPr>
    <w:rPr>
      <w:rFonts w:asciiTheme="minorHAnsi" w:eastAsia="Times New Roman" w:hAnsiTheme="minorHAnsi" w:cs="Times New Roman"/>
      <w:bCs/>
      <w:i/>
      <w:color w:val="000000" w:themeColor="text1"/>
      <w:sz w:val="16"/>
      <w:szCs w:val="18"/>
      <w:lang w:eastAsia="nb-NO"/>
    </w:rPr>
  </w:style>
  <w:style w:type="paragraph" w:customStyle="1" w:styleId="Tabelltekst">
    <w:name w:val="Tabelltekst"/>
    <w:basedOn w:val="Normal"/>
    <w:qFormat/>
    <w:rsid w:val="001E1532"/>
    <w:pPr>
      <w:spacing w:before="0" w:after="0" w:line="200" w:lineRule="exact"/>
    </w:pPr>
    <w:rPr>
      <w:rFonts w:asciiTheme="minorHAnsi" w:eastAsia="Times New Roman" w:hAnsiTheme="minorHAnsi" w:cs="Times New Roman"/>
      <w:sz w:val="17"/>
      <w:szCs w:val="20"/>
      <w:lang w:eastAsia="nb-NO"/>
    </w:rPr>
  </w:style>
  <w:style w:type="character" w:customStyle="1" w:styleId="BildetekstTegn">
    <w:name w:val="Bildetekst Tegn"/>
    <w:aliases w:val="Figur/Tabell-Nr Tegn,Tegn Tegn,Figur/Tabell-NrCaption Tegn,Figur-tekst Tegn"/>
    <w:link w:val="Bildetekst"/>
    <w:uiPriority w:val="35"/>
    <w:locked/>
    <w:rsid w:val="001E1532"/>
    <w:rPr>
      <w:rFonts w:eastAsia="Times New Roman" w:cs="Times New Roman"/>
      <w:bCs/>
      <w:i/>
      <w:color w:val="000000" w:themeColor="text1"/>
      <w:sz w:val="16"/>
      <w:szCs w:val="18"/>
      <w:lang w:eastAsia="nb-NO"/>
    </w:rPr>
  </w:style>
  <w:style w:type="paragraph" w:customStyle="1" w:styleId="Default">
    <w:name w:val="Default"/>
    <w:rsid w:val="001E1532"/>
    <w:pPr>
      <w:autoSpaceDE w:val="0"/>
      <w:autoSpaceDN w:val="0"/>
      <w:adjustRightInd w:val="0"/>
    </w:pPr>
    <w:rPr>
      <w:rFonts w:ascii="Trebuchet MS" w:eastAsia="Times New Roman" w:hAnsi="Trebuchet MS" w:cs="Trebuchet MS"/>
      <w:color w:val="000000"/>
      <w:lang w:eastAsia="nb-NO"/>
    </w:rPr>
  </w:style>
  <w:style w:type="numbering" w:customStyle="1" w:styleId="Ingenliste1">
    <w:name w:val="Ingen liste1"/>
    <w:next w:val="Ingenliste"/>
    <w:uiPriority w:val="99"/>
    <w:semiHidden/>
    <w:unhideWhenUsed/>
    <w:rsid w:val="00801187"/>
  </w:style>
  <w:style w:type="paragraph" w:customStyle="1" w:styleId="footnotedescription">
    <w:name w:val="footnote description"/>
    <w:next w:val="Normal"/>
    <w:link w:val="footnotedescriptionChar"/>
    <w:hidden/>
    <w:rsid w:val="00801187"/>
    <w:pPr>
      <w:spacing w:line="259" w:lineRule="auto"/>
    </w:pPr>
    <w:rPr>
      <w:rFonts w:ascii="Calibri" w:eastAsia="Calibri" w:hAnsi="Calibri" w:cs="Calibri"/>
      <w:color w:val="0563C1"/>
      <w:kern w:val="2"/>
      <w:sz w:val="18"/>
      <w:u w:val="single" w:color="0563C1"/>
      <w:lang w:eastAsia="nb-NO"/>
      <w14:ligatures w14:val="standardContextual"/>
    </w:rPr>
  </w:style>
  <w:style w:type="character" w:customStyle="1" w:styleId="footnotedescriptionChar">
    <w:name w:val="footnote description Char"/>
    <w:link w:val="footnotedescription"/>
    <w:rsid w:val="00801187"/>
    <w:rPr>
      <w:rFonts w:ascii="Calibri" w:eastAsia="Calibri" w:hAnsi="Calibri" w:cs="Calibri"/>
      <w:color w:val="0563C1"/>
      <w:kern w:val="2"/>
      <w:sz w:val="18"/>
      <w:u w:val="single" w:color="0563C1"/>
      <w:lang w:eastAsia="nb-NO"/>
      <w14:ligatures w14:val="standardContextual"/>
    </w:rPr>
  </w:style>
  <w:style w:type="character" w:customStyle="1" w:styleId="footnotemark">
    <w:name w:val="footnote mark"/>
    <w:hidden/>
    <w:rsid w:val="00801187"/>
    <w:rPr>
      <w:rFonts w:ascii="Calibri" w:eastAsia="Calibri" w:hAnsi="Calibri" w:cs="Calibri"/>
      <w:color w:val="000000"/>
      <w:sz w:val="18"/>
      <w:vertAlign w:val="superscript"/>
    </w:rPr>
  </w:style>
  <w:style w:type="table" w:customStyle="1" w:styleId="TableGrid">
    <w:name w:val="TableGrid"/>
    <w:rsid w:val="00801187"/>
    <w:rPr>
      <w:rFonts w:eastAsia="Times New Roman"/>
      <w:kern w:val="2"/>
      <w:lang w:eastAsia="nb-NO"/>
      <w14:ligatures w14:val="standardContextual"/>
    </w:rPr>
    <w:tblPr>
      <w:tblCellMar>
        <w:top w:w="0" w:type="dxa"/>
        <w:left w:w="0" w:type="dxa"/>
        <w:bottom w:w="0" w:type="dxa"/>
        <w:right w:w="0" w:type="dxa"/>
      </w:tblCellMar>
    </w:tblPr>
  </w:style>
  <w:style w:type="table" w:customStyle="1" w:styleId="TableGrid1">
    <w:name w:val="TableGrid1"/>
    <w:rsid w:val="001A195D"/>
    <w:rPr>
      <w:rFonts w:eastAsia="Times New Roman"/>
      <w:kern w:val="2"/>
      <w:lang w:eastAsia="nb-NO"/>
      <w14:ligatures w14:val="standardContextual"/>
    </w:rPr>
    <w:tblPr>
      <w:tblCellMar>
        <w:top w:w="0" w:type="dxa"/>
        <w:left w:w="0" w:type="dxa"/>
        <w:bottom w:w="0" w:type="dxa"/>
        <w:right w:w="0" w:type="dxa"/>
      </w:tblCellMar>
    </w:tblPr>
  </w:style>
  <w:style w:type="table" w:styleId="Listetabell3uthevingsfarge1">
    <w:name w:val="List Table 3 Accent 1"/>
    <w:basedOn w:val="Vanligtabell"/>
    <w:uiPriority w:val="48"/>
    <w:rsid w:val="00113628"/>
    <w:rPr>
      <w:sz w:val="22"/>
      <w:szCs w:val="22"/>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96143413">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423306616">
      <w:bodyDiv w:val="1"/>
      <w:marLeft w:val="0"/>
      <w:marRight w:val="0"/>
      <w:marTop w:val="0"/>
      <w:marBottom w:val="0"/>
      <w:divBdr>
        <w:top w:val="none" w:sz="0" w:space="0" w:color="auto"/>
        <w:left w:val="none" w:sz="0" w:space="0" w:color="auto"/>
        <w:bottom w:val="none" w:sz="0" w:space="0" w:color="auto"/>
        <w:right w:val="none" w:sz="0" w:space="0" w:color="auto"/>
      </w:divBdr>
    </w:div>
    <w:div w:id="597493597">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676882432">
      <w:bodyDiv w:val="1"/>
      <w:marLeft w:val="0"/>
      <w:marRight w:val="0"/>
      <w:marTop w:val="0"/>
      <w:marBottom w:val="0"/>
      <w:divBdr>
        <w:top w:val="none" w:sz="0" w:space="0" w:color="auto"/>
        <w:left w:val="none" w:sz="0" w:space="0" w:color="auto"/>
        <w:bottom w:val="none" w:sz="0" w:space="0" w:color="auto"/>
        <w:right w:val="none" w:sz="0" w:space="0" w:color="auto"/>
      </w:divBdr>
    </w:div>
    <w:div w:id="1693647430">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750423209">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 w:id="2078937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yperlink" Target="https://data.miljodirektoratet.no/var-datapolitik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3.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0D5728DECEBDF4597CC946F0C72D868" ma:contentTypeVersion="21" ma:contentTypeDescription="Opprett et nytt dokument." ma:contentTypeScope="" ma:versionID="5da8187d0b1fdde14b3d2341c14d1d41">
  <xsd:schema xmlns:xsd="http://www.w3.org/2001/XMLSchema" xmlns:xs="http://www.w3.org/2001/XMLSchema" xmlns:p="http://schemas.microsoft.com/office/2006/metadata/properties" xmlns:ns2="2e682b11-4bbe-4591-952d-f8e66c1000a1" xmlns:ns3="85078c4e-3ba2-421b-b6a3-8fcd6de2d54d" targetNamespace="http://schemas.microsoft.com/office/2006/metadata/properties" ma:root="true" ma:fieldsID="e1efb1cb8a3f3e9e3199d9f4dcb087cb" ns2:_="" ns3:_="">
    <xsd:import namespace="2e682b11-4bbe-4591-952d-f8e66c1000a1"/>
    <xsd:import namespace="85078c4e-3ba2-421b-b6a3-8fcd6de2d5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Archived" minOccurs="0"/>
                <xsd:element ref="ns2:ArchivedBy" minOccurs="0"/>
                <xsd:element ref="ns2:ArchivedTo"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82b11-4bbe-4591-952d-f8e66c1000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Archived" ma:index="19" nillable="true" ma:displayName="Arkivert" ma:internalName="Archived">
      <xsd:simpleType>
        <xsd:restriction base="dms:DateTime"/>
      </xsd:simpleType>
    </xsd:element>
    <xsd:element name="ArchivedBy" ma:index="20" nillable="true" ma:displayName="Arkivert av" ma:internalName="ArchivedBy">
      <xsd:simpleType>
        <xsd:restriction base="dms:Text"/>
      </xsd:simpleType>
    </xsd:element>
    <xsd:element name="ArchivedTo" ma:index="21" nillable="true" ma:displayName="Arkivert til"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28870869-08ee-44b2-a422-d221b67675f8"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078c4e-3ba2-421b-b6a3-8fcd6de2d54d"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5" nillable="true" ma:displayName="Taxonomy Catch All Column" ma:hidden="true" ma:list="{93712683-7c94-4e2f-8171-3166f2663dbc}" ma:internalName="TaxCatchAll" ma:showField="CatchAllData" ma:web="85078c4e-3ba2-421b-b6a3-8fcd6de2d5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rchivedBy xmlns="2e682b11-4bbe-4591-952d-f8e66c1000a1" xsi:nil="true"/>
    <Archived xmlns="2e682b11-4bbe-4591-952d-f8e66c1000a1" xsi:nil="true"/>
    <ArchivedTo xmlns="2e682b11-4bbe-4591-952d-f8e66c1000a1">
      <Url xsi:nil="true"/>
      <Description xsi:nil="true"/>
    </ArchivedTo>
    <TaxCatchAll xmlns="85078c4e-3ba2-421b-b6a3-8fcd6de2d54d" xsi:nil="true"/>
    <lcf76f155ced4ddcb4097134ff3c332f xmlns="2e682b11-4bbe-4591-952d-f8e66c1000a1">
      <Terms xmlns="http://schemas.microsoft.com/office/infopath/2007/PartnerControls"/>
    </lcf76f155ced4ddcb4097134ff3c332f>
    <SharedWithUsers xmlns="85078c4e-3ba2-421b-b6a3-8fcd6de2d54d">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8DA21-C60D-4366-9DB3-46FDED0F39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82b11-4bbe-4591-952d-f8e66c1000a1"/>
    <ds:schemaRef ds:uri="85078c4e-3ba2-421b-b6a3-8fcd6de2d5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217A36-EA61-4039-9046-0E1E8BFC0988}">
  <ds:schemaRefs>
    <ds:schemaRef ds:uri="http://schemas.microsoft.com/sharepoint/v3/contenttype/forms"/>
  </ds:schemaRefs>
</ds:datastoreItem>
</file>

<file path=customXml/itemProps3.xml><?xml version="1.0" encoding="utf-8"?>
<ds:datastoreItem xmlns:ds="http://schemas.openxmlformats.org/officeDocument/2006/customXml" ds:itemID="{B46CBE17-3E43-430E-96AC-9E94906BF31E}">
  <ds:schemaRefs>
    <ds:schemaRef ds:uri="http://schemas.microsoft.com/office/2006/metadata/properties"/>
    <ds:schemaRef ds:uri="http://schemas.microsoft.com/office/infopath/2007/PartnerControls"/>
    <ds:schemaRef ds:uri="2e682b11-4bbe-4591-952d-f8e66c1000a1"/>
    <ds:schemaRef ds:uri="85078c4e-3ba2-421b-b6a3-8fcd6de2d54d"/>
  </ds:schemaRefs>
</ds:datastoreItem>
</file>

<file path=customXml/itemProps4.xml><?xml version="1.0" encoding="utf-8"?>
<ds:datastoreItem xmlns:ds="http://schemas.openxmlformats.org/officeDocument/2006/customXml" ds:itemID="{026B7E94-66ED-4A2B-932B-DBA84F75B372}">
  <ds:schemaRefs>
    <ds:schemaRef ds:uri="http://schemas.openxmlformats.org/officeDocument/2006/bibliography"/>
  </ds:schemaRefs>
</ds:datastoreItem>
</file>

<file path=docMetadata/LabelInfo.xml><?xml version="1.0" encoding="utf-8"?>
<clbl:labelList xmlns:clbl="http://schemas.microsoft.com/office/2020/mipLabelMetadata">
  <clbl:label id="{f999e2e9-5aa8-467f-9eca-df0d6c4eaf13}" enabled="0" method="" siteId="{f999e2e9-5aa8-467f-9eca-df0d6c4eaf13}" removed="1"/>
</clbl:labelList>
</file>

<file path=docProps/app.xml><?xml version="1.0" encoding="utf-8"?>
<Properties xmlns="http://schemas.openxmlformats.org/officeDocument/2006/extended-properties" xmlns:vt="http://schemas.openxmlformats.org/officeDocument/2006/docPropsVTypes">
  <Template>Normal</Template>
  <TotalTime>102</TotalTime>
  <Pages>13</Pages>
  <Words>2297</Words>
  <Characters>14748</Characters>
  <Application>Microsoft Office Word</Application>
  <DocSecurity>2</DocSecurity>
  <Lines>388</Lines>
  <Paragraphs>187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16858</CharactersWithSpaces>
  <SharedDoc>false</SharedDoc>
  <HyperlinkBase/>
  <HLinks>
    <vt:vector size="126" baseType="variant">
      <vt:variant>
        <vt:i4>8126525</vt:i4>
      </vt:variant>
      <vt:variant>
        <vt:i4>123</vt:i4>
      </vt:variant>
      <vt:variant>
        <vt:i4>0</vt:i4>
      </vt:variant>
      <vt:variant>
        <vt:i4>5</vt:i4>
      </vt:variant>
      <vt:variant>
        <vt:lpwstr>https://data.miljodirektoratet.no/var-datapolitikk/</vt:lpwstr>
      </vt:variant>
      <vt:variant>
        <vt:lpwstr/>
      </vt:variant>
      <vt:variant>
        <vt:i4>1638458</vt:i4>
      </vt:variant>
      <vt:variant>
        <vt:i4>116</vt:i4>
      </vt:variant>
      <vt:variant>
        <vt:i4>0</vt:i4>
      </vt:variant>
      <vt:variant>
        <vt:i4>5</vt:i4>
      </vt:variant>
      <vt:variant>
        <vt:lpwstr/>
      </vt:variant>
      <vt:variant>
        <vt:lpwstr>_Toc221104997</vt:lpwstr>
      </vt:variant>
      <vt:variant>
        <vt:i4>1638458</vt:i4>
      </vt:variant>
      <vt:variant>
        <vt:i4>110</vt:i4>
      </vt:variant>
      <vt:variant>
        <vt:i4>0</vt:i4>
      </vt:variant>
      <vt:variant>
        <vt:i4>5</vt:i4>
      </vt:variant>
      <vt:variant>
        <vt:lpwstr/>
      </vt:variant>
      <vt:variant>
        <vt:lpwstr>_Toc221104996</vt:lpwstr>
      </vt:variant>
      <vt:variant>
        <vt:i4>1638458</vt:i4>
      </vt:variant>
      <vt:variant>
        <vt:i4>104</vt:i4>
      </vt:variant>
      <vt:variant>
        <vt:i4>0</vt:i4>
      </vt:variant>
      <vt:variant>
        <vt:i4>5</vt:i4>
      </vt:variant>
      <vt:variant>
        <vt:lpwstr/>
      </vt:variant>
      <vt:variant>
        <vt:lpwstr>_Toc221104995</vt:lpwstr>
      </vt:variant>
      <vt:variant>
        <vt:i4>1638458</vt:i4>
      </vt:variant>
      <vt:variant>
        <vt:i4>98</vt:i4>
      </vt:variant>
      <vt:variant>
        <vt:i4>0</vt:i4>
      </vt:variant>
      <vt:variant>
        <vt:i4>5</vt:i4>
      </vt:variant>
      <vt:variant>
        <vt:lpwstr/>
      </vt:variant>
      <vt:variant>
        <vt:lpwstr>_Toc221104994</vt:lpwstr>
      </vt:variant>
      <vt:variant>
        <vt:i4>1638458</vt:i4>
      </vt:variant>
      <vt:variant>
        <vt:i4>92</vt:i4>
      </vt:variant>
      <vt:variant>
        <vt:i4>0</vt:i4>
      </vt:variant>
      <vt:variant>
        <vt:i4>5</vt:i4>
      </vt:variant>
      <vt:variant>
        <vt:lpwstr/>
      </vt:variant>
      <vt:variant>
        <vt:lpwstr>_Toc221104993</vt:lpwstr>
      </vt:variant>
      <vt:variant>
        <vt:i4>1638458</vt:i4>
      </vt:variant>
      <vt:variant>
        <vt:i4>86</vt:i4>
      </vt:variant>
      <vt:variant>
        <vt:i4>0</vt:i4>
      </vt:variant>
      <vt:variant>
        <vt:i4>5</vt:i4>
      </vt:variant>
      <vt:variant>
        <vt:lpwstr/>
      </vt:variant>
      <vt:variant>
        <vt:lpwstr>_Toc221104992</vt:lpwstr>
      </vt:variant>
      <vt:variant>
        <vt:i4>1638458</vt:i4>
      </vt:variant>
      <vt:variant>
        <vt:i4>80</vt:i4>
      </vt:variant>
      <vt:variant>
        <vt:i4>0</vt:i4>
      </vt:variant>
      <vt:variant>
        <vt:i4>5</vt:i4>
      </vt:variant>
      <vt:variant>
        <vt:lpwstr/>
      </vt:variant>
      <vt:variant>
        <vt:lpwstr>_Toc221104991</vt:lpwstr>
      </vt:variant>
      <vt:variant>
        <vt:i4>1638458</vt:i4>
      </vt:variant>
      <vt:variant>
        <vt:i4>74</vt:i4>
      </vt:variant>
      <vt:variant>
        <vt:i4>0</vt:i4>
      </vt:variant>
      <vt:variant>
        <vt:i4>5</vt:i4>
      </vt:variant>
      <vt:variant>
        <vt:lpwstr/>
      </vt:variant>
      <vt:variant>
        <vt:lpwstr>_Toc221104990</vt:lpwstr>
      </vt:variant>
      <vt:variant>
        <vt:i4>1572922</vt:i4>
      </vt:variant>
      <vt:variant>
        <vt:i4>68</vt:i4>
      </vt:variant>
      <vt:variant>
        <vt:i4>0</vt:i4>
      </vt:variant>
      <vt:variant>
        <vt:i4>5</vt:i4>
      </vt:variant>
      <vt:variant>
        <vt:lpwstr/>
      </vt:variant>
      <vt:variant>
        <vt:lpwstr>_Toc221104989</vt:lpwstr>
      </vt:variant>
      <vt:variant>
        <vt:i4>1572922</vt:i4>
      </vt:variant>
      <vt:variant>
        <vt:i4>62</vt:i4>
      </vt:variant>
      <vt:variant>
        <vt:i4>0</vt:i4>
      </vt:variant>
      <vt:variant>
        <vt:i4>5</vt:i4>
      </vt:variant>
      <vt:variant>
        <vt:lpwstr/>
      </vt:variant>
      <vt:variant>
        <vt:lpwstr>_Toc221104988</vt:lpwstr>
      </vt:variant>
      <vt:variant>
        <vt:i4>1572922</vt:i4>
      </vt:variant>
      <vt:variant>
        <vt:i4>56</vt:i4>
      </vt:variant>
      <vt:variant>
        <vt:i4>0</vt:i4>
      </vt:variant>
      <vt:variant>
        <vt:i4>5</vt:i4>
      </vt:variant>
      <vt:variant>
        <vt:lpwstr/>
      </vt:variant>
      <vt:variant>
        <vt:lpwstr>_Toc221104987</vt:lpwstr>
      </vt:variant>
      <vt:variant>
        <vt:i4>1572922</vt:i4>
      </vt:variant>
      <vt:variant>
        <vt:i4>50</vt:i4>
      </vt:variant>
      <vt:variant>
        <vt:i4>0</vt:i4>
      </vt:variant>
      <vt:variant>
        <vt:i4>5</vt:i4>
      </vt:variant>
      <vt:variant>
        <vt:lpwstr/>
      </vt:variant>
      <vt:variant>
        <vt:lpwstr>_Toc221104986</vt:lpwstr>
      </vt:variant>
      <vt:variant>
        <vt:i4>1572922</vt:i4>
      </vt:variant>
      <vt:variant>
        <vt:i4>44</vt:i4>
      </vt:variant>
      <vt:variant>
        <vt:i4>0</vt:i4>
      </vt:variant>
      <vt:variant>
        <vt:i4>5</vt:i4>
      </vt:variant>
      <vt:variant>
        <vt:lpwstr/>
      </vt:variant>
      <vt:variant>
        <vt:lpwstr>_Toc221104985</vt:lpwstr>
      </vt:variant>
      <vt:variant>
        <vt:i4>1572922</vt:i4>
      </vt:variant>
      <vt:variant>
        <vt:i4>38</vt:i4>
      </vt:variant>
      <vt:variant>
        <vt:i4>0</vt:i4>
      </vt:variant>
      <vt:variant>
        <vt:i4>5</vt:i4>
      </vt:variant>
      <vt:variant>
        <vt:lpwstr/>
      </vt:variant>
      <vt:variant>
        <vt:lpwstr>_Toc221104984</vt:lpwstr>
      </vt:variant>
      <vt:variant>
        <vt:i4>1572922</vt:i4>
      </vt:variant>
      <vt:variant>
        <vt:i4>32</vt:i4>
      </vt:variant>
      <vt:variant>
        <vt:i4>0</vt:i4>
      </vt:variant>
      <vt:variant>
        <vt:i4>5</vt:i4>
      </vt:variant>
      <vt:variant>
        <vt:lpwstr/>
      </vt:variant>
      <vt:variant>
        <vt:lpwstr>_Toc221104983</vt:lpwstr>
      </vt:variant>
      <vt:variant>
        <vt:i4>1572922</vt:i4>
      </vt:variant>
      <vt:variant>
        <vt:i4>26</vt:i4>
      </vt:variant>
      <vt:variant>
        <vt:i4>0</vt:i4>
      </vt:variant>
      <vt:variant>
        <vt:i4>5</vt:i4>
      </vt:variant>
      <vt:variant>
        <vt:lpwstr/>
      </vt:variant>
      <vt:variant>
        <vt:lpwstr>_Toc221104982</vt:lpwstr>
      </vt:variant>
      <vt:variant>
        <vt:i4>1572922</vt:i4>
      </vt:variant>
      <vt:variant>
        <vt:i4>20</vt:i4>
      </vt:variant>
      <vt:variant>
        <vt:i4>0</vt:i4>
      </vt:variant>
      <vt:variant>
        <vt:i4>5</vt:i4>
      </vt:variant>
      <vt:variant>
        <vt:lpwstr/>
      </vt:variant>
      <vt:variant>
        <vt:lpwstr>_Toc221104981</vt:lpwstr>
      </vt:variant>
      <vt:variant>
        <vt:i4>1572922</vt:i4>
      </vt:variant>
      <vt:variant>
        <vt:i4>14</vt:i4>
      </vt:variant>
      <vt:variant>
        <vt:i4>0</vt:i4>
      </vt:variant>
      <vt:variant>
        <vt:i4>5</vt:i4>
      </vt:variant>
      <vt:variant>
        <vt:lpwstr/>
      </vt:variant>
      <vt:variant>
        <vt:lpwstr>_Toc221104980</vt:lpwstr>
      </vt:variant>
      <vt:variant>
        <vt:i4>1507386</vt:i4>
      </vt:variant>
      <vt:variant>
        <vt:i4>8</vt:i4>
      </vt:variant>
      <vt:variant>
        <vt:i4>0</vt:i4>
      </vt:variant>
      <vt:variant>
        <vt:i4>5</vt:i4>
      </vt:variant>
      <vt:variant>
        <vt:lpwstr/>
      </vt:variant>
      <vt:variant>
        <vt:lpwstr>_Toc221104979</vt:lpwstr>
      </vt:variant>
      <vt:variant>
        <vt:i4>1507386</vt:i4>
      </vt:variant>
      <vt:variant>
        <vt:i4>2</vt:i4>
      </vt:variant>
      <vt:variant>
        <vt:i4>0</vt:i4>
      </vt:variant>
      <vt:variant>
        <vt:i4>5</vt:i4>
      </vt:variant>
      <vt:variant>
        <vt:lpwstr/>
      </vt:variant>
      <vt:variant>
        <vt:lpwstr>_Toc221104978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Marianne Stålaker</dc:creator>
  <cp:keywords/>
  <cp:lastModifiedBy>Eivind Farmen</cp:lastModifiedBy>
  <cp:revision>57</cp:revision>
  <dcterms:created xsi:type="dcterms:W3CDTF">2026-03-04T14:00:00Z</dcterms:created>
  <dcterms:modified xsi:type="dcterms:W3CDTF">2026-05-28T16:21:00Z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Order">
    <vt:r8>4915800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ContentTypeId">
    <vt:lpwstr>0x010100F0D5728DECEBDF4597CC946F0C72D868</vt:lpwstr>
  </property>
</Properties>
</file>